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6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C1BED" w:rsidRPr="00B76D06" w14:paraId="52EDCD6A" w14:textId="77777777" w:rsidTr="00854668">
        <w:tc>
          <w:tcPr>
            <w:tcW w:w="2448" w:type="dxa"/>
          </w:tcPr>
          <w:p w14:paraId="0C00D3B4"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16C65D16" w14:textId="00CF575F" w:rsidR="00AC1BED" w:rsidRPr="003B3D1C" w:rsidRDefault="00457F80" w:rsidP="00AC1BE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sz w:val="24"/>
                <w:szCs w:val="24"/>
                <w14:ligatures w14:val="none"/>
              </w:rPr>
              <w:t>Eksperto dėl informacijos prieinamumo užtikrinimo asmenims su regos negalia konsultacijų paslaugos</w:t>
            </w:r>
          </w:p>
        </w:tc>
      </w:tr>
      <w:tr w:rsidR="00AC1BED" w:rsidRPr="00B76D06" w14:paraId="26A3EC00" w14:textId="77777777" w:rsidTr="00854668">
        <w:tc>
          <w:tcPr>
            <w:tcW w:w="2448" w:type="dxa"/>
          </w:tcPr>
          <w:p w14:paraId="07EE2CBC"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5736D7E0" w14:textId="698DCBC3"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w:t>
            </w:r>
            <w:r w:rsidR="00B30AED">
              <w:rPr>
                <w:rFonts w:ascii="Times New Roman" w:eastAsia="Times New Roman" w:hAnsi="Times New Roman" w:cs="Times New Roman"/>
                <w:sz w:val="24"/>
                <w:szCs w:val="24"/>
                <w14:ligatures w14:val="none"/>
              </w:rPr>
              <w:t>6</w:t>
            </w:r>
            <w:r>
              <w:rPr>
                <w:rFonts w:ascii="Times New Roman" w:eastAsia="Times New Roman" w:hAnsi="Times New Roman" w:cs="Times New Roman"/>
                <w:sz w:val="24"/>
                <w:szCs w:val="24"/>
                <w14:ligatures w14:val="none"/>
              </w:rPr>
              <w:t>-</w:t>
            </w:r>
          </w:p>
        </w:tc>
        <w:tc>
          <w:tcPr>
            <w:tcW w:w="2362" w:type="dxa"/>
          </w:tcPr>
          <w:p w14:paraId="6E049353"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4094C705" w14:textId="77777777"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p>
        </w:tc>
      </w:tr>
    </w:tbl>
    <w:p w14:paraId="79A18607" w14:textId="0D46A7DE" w:rsidR="00B76D06" w:rsidRPr="00854668"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1260DD">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1260DD">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1260DD">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1260DD">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1260DD">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1260DD">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1260DD">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1260DD">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2466F26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w:t>
            </w:r>
            <w:r w:rsidR="00515BA0">
              <w:rPr>
                <w:rFonts w:ascii="Times New Roman" w:eastAsia="Times New Roman" w:hAnsi="Times New Roman" w:cs="Times New Roman"/>
                <w:sz w:val="24"/>
                <w:szCs w:val="24"/>
                <w14:ligatures w14:val="none"/>
              </w:rPr>
              <w:t>0 30 60</w:t>
            </w:r>
          </w:p>
        </w:tc>
      </w:tr>
      <w:tr w:rsidR="00B76D06" w:rsidRPr="00B76D06" w14:paraId="68B80126" w14:textId="77777777" w:rsidTr="001260DD">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1260DD">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2F15F9A6" w14:textId="77777777" w:rsidR="00103461" w:rsidRDefault="00103461" w:rsidP="00E4541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Direktoriaus pavaduotoja </w:t>
            </w:r>
          </w:p>
          <w:p w14:paraId="56303F56" w14:textId="738E245D" w:rsidR="00B76D06" w:rsidRPr="00AC1BED" w:rsidRDefault="00103461" w:rsidP="00E4541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Rasa Balaišienė</w:t>
            </w:r>
          </w:p>
        </w:tc>
      </w:tr>
      <w:tr w:rsidR="00B76D06" w:rsidRPr="00B76D06" w14:paraId="77F34774" w14:textId="77777777" w:rsidTr="001260DD">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1.1.10. Atstovavimo </w:t>
            </w:r>
            <w:r w:rsidRPr="005C2359">
              <w:rPr>
                <w:rFonts w:ascii="Times New Roman" w:eastAsia="Times New Roman" w:hAnsi="Times New Roman" w:cs="Times New Roman"/>
                <w:sz w:val="24"/>
                <w:szCs w:val="24"/>
                <w14:ligatures w14:val="none"/>
              </w:rPr>
              <w:t>pagrindas</w:t>
            </w:r>
          </w:p>
        </w:tc>
        <w:tc>
          <w:tcPr>
            <w:tcW w:w="3510" w:type="dxa"/>
          </w:tcPr>
          <w:p w14:paraId="454EB7F0" w14:textId="76B365CB" w:rsidR="00B76D06" w:rsidRPr="00AC1BED" w:rsidRDefault="005C2359"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D0761F" w:rsidRPr="00E4541B">
              <w:rPr>
                <w:rFonts w:ascii="Times New Roman" w:eastAsia="Times New Roman" w:hAnsi="Times New Roman" w:cs="Times New Roman"/>
                <w:sz w:val="24"/>
                <w:szCs w:val="24"/>
                <w14:ligatures w14:val="none"/>
              </w:rPr>
              <w:t>2024 m. liepos 15 d. įsakymas Nr. V-152 „Dėl įgaliojimų suteikimo</w:t>
            </w:r>
            <w:r w:rsidR="00E4541B" w:rsidRPr="00E4541B">
              <w:rPr>
                <w:rFonts w:ascii="Times New Roman" w:eastAsia="Times New Roman" w:hAnsi="Times New Roman" w:cs="Times New Roman"/>
                <w:sz w:val="24"/>
                <w:szCs w:val="24"/>
                <w14:ligatures w14:val="none"/>
              </w:rPr>
              <w:t xml:space="preserve"> direktoriaus pavaduotojai Rasai Balaišienei</w:t>
            </w:r>
            <w:r w:rsidR="00D0761F" w:rsidRPr="00E4541B">
              <w:rPr>
                <w:rFonts w:ascii="Times New Roman" w:eastAsia="Times New Roman" w:hAnsi="Times New Roman" w:cs="Times New Roman"/>
                <w:sz w:val="24"/>
                <w:szCs w:val="24"/>
                <w14:ligatures w14:val="none"/>
              </w:rPr>
              <w:t>“</w:t>
            </w:r>
          </w:p>
        </w:tc>
      </w:tr>
      <w:tr w:rsidR="00B76D06" w:rsidRPr="00B76D06" w14:paraId="35E7E968" w14:textId="77777777" w:rsidTr="001260DD">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386E2E1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58050176" w:rsidR="00B76D06" w:rsidRPr="00D0761F"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 </w:t>
            </w:r>
            <w:r w:rsidRPr="00D0761F">
              <w:rPr>
                <w:rFonts w:ascii="Times New Roman" w:eastAsia="Times New Roman" w:hAnsi="Times New Roman" w:cs="Times New Roman"/>
                <w:b/>
                <w:sz w:val="24"/>
                <w:szCs w:val="24"/>
                <w14:ligatures w14:val="none"/>
              </w:rPr>
              <w:t>Tiekėja</w:t>
            </w:r>
            <w:r w:rsidR="0029786B" w:rsidRPr="00D0761F">
              <w:rPr>
                <w:rFonts w:ascii="Times New Roman" w:eastAsia="Times New Roman" w:hAnsi="Times New Roman" w:cs="Times New Roman"/>
                <w:b/>
                <w:sz w:val="24"/>
                <w:szCs w:val="24"/>
                <w14:ligatures w14:val="none"/>
              </w:rPr>
              <w:t>s</w:t>
            </w:r>
          </w:p>
          <w:p w14:paraId="47A03746" w14:textId="77777777" w:rsidR="00D0761F" w:rsidRPr="00D0761F" w:rsidRDefault="00D0761F" w:rsidP="00D0761F">
            <w:pPr>
              <w:spacing w:after="0" w:line="240" w:lineRule="auto"/>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(jei Tiekėjas yra fizinis asmuo, skiltys atitinkamai pakoreguojamos.</w:t>
            </w:r>
          </w:p>
          <w:p w14:paraId="3BCEEB57" w14:textId="61F99CE7" w:rsidR="002E4D09" w:rsidRPr="00F657B8" w:rsidRDefault="00D0761F" w:rsidP="00F657B8">
            <w:pPr>
              <w:spacing w:after="0" w:line="240" w:lineRule="auto"/>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Jei Tiekėjas yra tiekėjų grupė, skiltys pildomos įterpiant kiekvieno grupės nario informaciją)</w:t>
            </w:r>
          </w:p>
        </w:tc>
        <w:tc>
          <w:tcPr>
            <w:tcW w:w="3240" w:type="dxa"/>
          </w:tcPr>
          <w:p w14:paraId="0C273569" w14:textId="77777777" w:rsidR="00B76D06" w:rsidRPr="006A177A" w:rsidRDefault="00B76D06" w:rsidP="00B76D06">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1.2.1. Pavadinimas</w:t>
            </w:r>
          </w:p>
        </w:tc>
        <w:tc>
          <w:tcPr>
            <w:tcW w:w="3510" w:type="dxa"/>
          </w:tcPr>
          <w:p w14:paraId="5738B796" w14:textId="0A4A77F7" w:rsidR="00B76D06" w:rsidRPr="006A6889" w:rsidRDefault="00B76D06" w:rsidP="00EC081B">
            <w:pPr>
              <w:spacing w:after="0" w:line="240" w:lineRule="auto"/>
              <w:jc w:val="both"/>
              <w:rPr>
                <w:rFonts w:ascii="Times New Roman" w:eastAsia="Times New Roman" w:hAnsi="Times New Roman" w:cs="Times New Roman"/>
                <w:color w:val="EE0000"/>
                <w:sz w:val="24"/>
                <w:szCs w:val="24"/>
                <w14:ligatures w14:val="none"/>
              </w:rPr>
            </w:pPr>
          </w:p>
        </w:tc>
      </w:tr>
      <w:tr w:rsidR="002E4D09" w:rsidRPr="00B76D06" w14:paraId="00B47C50" w14:textId="77777777" w:rsidTr="001260DD">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0C69B234"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1.2.2. Juridinio asmens kodas</w:t>
            </w:r>
          </w:p>
        </w:tc>
        <w:tc>
          <w:tcPr>
            <w:tcW w:w="3510" w:type="dxa"/>
          </w:tcPr>
          <w:p w14:paraId="1F18424E" w14:textId="65E9083C"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5E04565B" w14:textId="77777777" w:rsidTr="001260DD">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1.2.3. Adresas</w:t>
            </w:r>
          </w:p>
        </w:tc>
        <w:tc>
          <w:tcPr>
            <w:tcW w:w="3510" w:type="dxa"/>
          </w:tcPr>
          <w:p w14:paraId="54626688" w14:textId="37EDC6E8" w:rsidR="002E4D09" w:rsidRPr="006A177A" w:rsidRDefault="002E4D09" w:rsidP="00515BA0">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0F4EC205" w14:textId="77777777" w:rsidTr="001260DD">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1.2.4. PVM mokėtojo kodas</w:t>
            </w:r>
          </w:p>
        </w:tc>
        <w:tc>
          <w:tcPr>
            <w:tcW w:w="3510" w:type="dxa"/>
          </w:tcPr>
          <w:p w14:paraId="6F3CECA1" w14:textId="38467A40"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3C4B2E75" w14:textId="77777777" w:rsidTr="001260DD">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11567174" w14:textId="02CCB575"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C758037" w14:textId="77777777" w:rsidTr="001260DD">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 xml:space="preserve">1.2.6. </w:t>
            </w:r>
            <w:r w:rsidRPr="00F657B8">
              <w:rPr>
                <w:rFonts w:ascii="Times New Roman" w:eastAsia="Times New Roman" w:hAnsi="Times New Roman" w:cs="Times New Roman"/>
                <w:color w:val="000000" w:themeColor="text1"/>
                <w:sz w:val="24"/>
                <w:szCs w:val="24"/>
                <w14:ligatures w14:val="none"/>
              </w:rPr>
              <w:t>Bankas, banko kodas</w:t>
            </w:r>
          </w:p>
        </w:tc>
        <w:tc>
          <w:tcPr>
            <w:tcW w:w="3510" w:type="dxa"/>
          </w:tcPr>
          <w:p w14:paraId="762E6214" w14:textId="0259F292"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5127DD7" w14:textId="77777777" w:rsidTr="001260DD">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1.2.7. Telefonas</w:t>
            </w:r>
          </w:p>
        </w:tc>
        <w:tc>
          <w:tcPr>
            <w:tcW w:w="3510" w:type="dxa"/>
          </w:tcPr>
          <w:p w14:paraId="2E0A880F" w14:textId="20DD73C7"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3222C6B" w14:textId="77777777" w:rsidTr="001260DD">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1.2.8. El. paštas</w:t>
            </w:r>
          </w:p>
        </w:tc>
        <w:tc>
          <w:tcPr>
            <w:tcW w:w="3510" w:type="dxa"/>
          </w:tcPr>
          <w:p w14:paraId="75F21525" w14:textId="6AAF6DF6"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5D5BB2B" w14:textId="77777777" w:rsidTr="001260DD">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1.2.9. Šalies atstovas</w:t>
            </w:r>
          </w:p>
        </w:tc>
        <w:tc>
          <w:tcPr>
            <w:tcW w:w="3510" w:type="dxa"/>
          </w:tcPr>
          <w:p w14:paraId="5AEA33E5" w14:textId="671A59F2"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2629F272" w14:textId="77777777" w:rsidTr="00F657B8">
        <w:trPr>
          <w:trHeight w:val="215"/>
        </w:trPr>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580F8942" w14:textId="77777777" w:rsidR="002E4D09" w:rsidRPr="00F657B8"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F657B8">
              <w:rPr>
                <w:rFonts w:ascii="Times New Roman" w:eastAsia="Times New Roman" w:hAnsi="Times New Roman" w:cs="Times New Roman"/>
                <w:color w:val="000000" w:themeColor="text1"/>
                <w:sz w:val="24"/>
                <w:szCs w:val="24"/>
                <w14:ligatures w14:val="none"/>
              </w:rPr>
              <w:t>1.2.10. Atstovavimo pagrindas</w:t>
            </w:r>
          </w:p>
          <w:p w14:paraId="1D1B8913" w14:textId="10B1A68D" w:rsidR="002D24F7" w:rsidRPr="00377D47" w:rsidRDefault="002D24F7" w:rsidP="002E4D09">
            <w:pPr>
              <w:spacing w:after="0" w:line="240" w:lineRule="auto"/>
              <w:rPr>
                <w:rFonts w:ascii="Times New Roman" w:eastAsia="Times New Roman" w:hAnsi="Times New Roman" w:cs="Times New Roman"/>
                <w:color w:val="000000" w:themeColor="text1"/>
                <w:sz w:val="24"/>
                <w:szCs w:val="24"/>
                <w14:ligatures w14:val="none"/>
              </w:rPr>
            </w:pPr>
          </w:p>
        </w:tc>
        <w:tc>
          <w:tcPr>
            <w:tcW w:w="3510" w:type="dxa"/>
          </w:tcPr>
          <w:p w14:paraId="44665DD1" w14:textId="498FE11D" w:rsidR="002D24F7" w:rsidRPr="00377D47" w:rsidRDefault="002D24F7"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1260DD">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1260DD">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w:t>
            </w:r>
            <w:r w:rsidRPr="00B76D06">
              <w:rPr>
                <w:rFonts w:ascii="Times New Roman" w:eastAsia="Times New Roman" w:hAnsi="Times New Roman" w:cs="Times New Roman"/>
                <w:b/>
                <w:sz w:val="24"/>
                <w:szCs w:val="24"/>
                <w14:ligatures w14:val="none"/>
              </w:rPr>
              <w:lastRenderedPageBreak/>
              <w:t>Sąskaitų per informacinę sistemą SABIS priėmimą</w:t>
            </w:r>
          </w:p>
        </w:tc>
        <w:tc>
          <w:tcPr>
            <w:tcW w:w="6441" w:type="dxa"/>
            <w:gridSpan w:val="2"/>
          </w:tcPr>
          <w:p w14:paraId="67F86749" w14:textId="208F7F56" w:rsidR="00F657B8" w:rsidRDefault="00457F80" w:rsidP="00103461">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lastRenderedPageBreak/>
              <w:t xml:space="preserve">Prieinamumo užtikrinimo ir konsultacijų </w:t>
            </w:r>
            <w:r w:rsidR="00F657B8">
              <w:rPr>
                <w:rFonts w:ascii="Times New Roman" w:eastAsia="Times New Roman" w:hAnsi="Times New Roman" w:cs="Times New Roman"/>
                <w:sz w:val="24"/>
                <w:szCs w:val="24"/>
                <w14:ligatures w14:val="none"/>
              </w:rPr>
              <w:t>skyriaus</w:t>
            </w:r>
          </w:p>
          <w:p w14:paraId="5C98543C" w14:textId="0AD37DEB" w:rsidR="00103461" w:rsidRDefault="00103461" w:rsidP="00103461">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patarėja </w:t>
            </w:r>
            <w:r w:rsidR="00457F80">
              <w:rPr>
                <w:rFonts w:ascii="Times New Roman" w:eastAsia="Times New Roman" w:hAnsi="Times New Roman" w:cs="Times New Roman"/>
                <w:sz w:val="24"/>
                <w:szCs w:val="24"/>
                <w14:ligatures w14:val="none"/>
              </w:rPr>
              <w:t>Monika Kuktienė</w:t>
            </w:r>
          </w:p>
          <w:p w14:paraId="3458EB85" w14:textId="72FFAEBE" w:rsidR="00F8548C" w:rsidRPr="00103461" w:rsidRDefault="00F8548C" w:rsidP="00103461">
            <w:pPr>
              <w:spacing w:after="0" w:line="240" w:lineRule="auto"/>
              <w:jc w:val="both"/>
              <w:rPr>
                <w:rFonts w:ascii="Times New Roman" w:eastAsia="Times New Roman" w:hAnsi="Times New Roman" w:cs="Times New Roman"/>
                <w:sz w:val="24"/>
                <w:szCs w:val="24"/>
                <w14:ligatures w14:val="none"/>
              </w:rPr>
            </w:pPr>
            <w:r w:rsidRPr="006F3232">
              <w:rPr>
                <w:rFonts w:ascii="Times New Roman" w:eastAsia="Times New Roman" w:hAnsi="Times New Roman" w:cs="Times New Roman"/>
                <w:sz w:val="24"/>
                <w:szCs w:val="24"/>
                <w14:ligatures w14:val="none"/>
              </w:rPr>
              <w:t>Tel.: +370</w:t>
            </w:r>
            <w:r w:rsidR="00596404" w:rsidRPr="006F3232">
              <w:rPr>
                <w:rFonts w:ascii="Times New Roman" w:eastAsia="Times New Roman" w:hAnsi="Times New Roman" w:cs="Times New Roman"/>
                <w:sz w:val="24"/>
                <w:szCs w:val="24"/>
                <w14:ligatures w14:val="none"/>
              </w:rPr>
              <w:t> </w:t>
            </w:r>
            <w:r w:rsidR="00333ACF" w:rsidRPr="006F3232">
              <w:rPr>
                <w:rFonts w:ascii="Times New Roman" w:eastAsia="Times New Roman" w:hAnsi="Times New Roman" w:cs="Times New Roman"/>
                <w:sz w:val="24"/>
                <w:szCs w:val="24"/>
                <w14:ligatures w14:val="none"/>
              </w:rPr>
              <w:t>6</w:t>
            </w:r>
            <w:r w:rsidR="00F657B8">
              <w:rPr>
                <w:rFonts w:ascii="Times New Roman" w:eastAsia="Times New Roman" w:hAnsi="Times New Roman" w:cs="Times New Roman"/>
                <w:sz w:val="24"/>
                <w:szCs w:val="24"/>
                <w14:ligatures w14:val="none"/>
              </w:rPr>
              <w:t xml:space="preserve">30 </w:t>
            </w:r>
            <w:r w:rsidR="00457F80">
              <w:rPr>
                <w:rFonts w:ascii="Times New Roman" w:eastAsia="Times New Roman" w:hAnsi="Times New Roman" w:cs="Times New Roman"/>
                <w:sz w:val="24"/>
                <w:szCs w:val="24"/>
                <w14:ligatures w14:val="none"/>
              </w:rPr>
              <w:t>05624</w:t>
            </w:r>
            <w:r w:rsidRPr="006F3232">
              <w:rPr>
                <w:rFonts w:ascii="Times New Roman" w:eastAsia="Times New Roman" w:hAnsi="Times New Roman" w:cs="Times New Roman"/>
                <w:sz w:val="24"/>
                <w:szCs w:val="24"/>
                <w14:ligatures w14:val="none"/>
              </w:rPr>
              <w:t>, el. paštas:</w:t>
            </w:r>
            <w:r w:rsidR="00457F80">
              <w:rPr>
                <w:rFonts w:ascii="Times New Roman" w:eastAsia="Times New Roman" w:hAnsi="Times New Roman" w:cs="Times New Roman"/>
                <w:sz w:val="24"/>
                <w:szCs w:val="24"/>
                <w14:ligatures w14:val="none"/>
              </w:rPr>
              <w:t xml:space="preserve"> monika.kuktiene</w:t>
            </w:r>
            <w:r w:rsidRPr="006F3232">
              <w:rPr>
                <w:rFonts w:ascii="Times New Roman" w:eastAsia="Times New Roman" w:hAnsi="Times New Roman" w:cs="Times New Roman"/>
                <w:sz w:val="24"/>
                <w:szCs w:val="24"/>
                <w14:ligatures w14:val="none"/>
              </w:rPr>
              <w:t>@anta.lt</w:t>
            </w:r>
          </w:p>
        </w:tc>
      </w:tr>
      <w:tr w:rsidR="00B76D06" w:rsidRPr="00B76D06" w14:paraId="61F8C296" w14:textId="77777777" w:rsidTr="001260DD">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12527ED6" w:rsidR="002D24F7" w:rsidRPr="00C10383" w:rsidRDefault="002D24F7" w:rsidP="00C10383">
            <w:pPr>
              <w:spacing w:after="0" w:line="240" w:lineRule="auto"/>
              <w:rPr>
                <w:rFonts w:ascii="Times New Roman" w:eastAsia="Times New Roman" w:hAnsi="Times New Roman" w:cs="Times New Roman"/>
                <w:sz w:val="24"/>
                <w:szCs w:val="24"/>
                <w14:ligatures w14:val="none"/>
              </w:rPr>
            </w:pPr>
          </w:p>
        </w:tc>
      </w:tr>
      <w:tr w:rsidR="00B76D06" w:rsidRPr="00B76D06" w14:paraId="0ACE3811" w14:textId="77777777" w:rsidTr="007039E8">
        <w:trPr>
          <w:trHeight w:val="305"/>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1260DD">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4F18CB33" w14:textId="0C11D42A" w:rsidR="007E1DFF" w:rsidRPr="007E1DFF" w:rsidRDefault="007E1DFF" w:rsidP="0070311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Tiekėjas įsipareigoja suteikti Pirkėjui</w:t>
            </w:r>
            <w:r w:rsidR="00703116">
              <w:rPr>
                <w:rFonts w:ascii="Times New Roman" w:eastAsia="Times New Roman" w:hAnsi="Times New Roman" w:cs="Times New Roman"/>
                <w:sz w:val="24"/>
                <w:szCs w:val="24"/>
                <w14:ligatures w14:val="none"/>
              </w:rPr>
              <w:t xml:space="preserve"> ekspertų konsultavimo dėl informacijos infrastruktūros ir informacijos prieinamumo asmenims su regos negalia užtikrinimo, praktinių aspektų ir sprendinių paslaugas (1160 valandų konsultacijoms). </w:t>
            </w:r>
          </w:p>
          <w:p w14:paraId="50AAEC88" w14:textId="01EF2987" w:rsidR="00847347" w:rsidRDefault="00B76D06" w:rsidP="00847347">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p w14:paraId="521F5C07" w14:textId="5A03E6B2" w:rsidR="00847347" w:rsidRPr="00494F81" w:rsidRDefault="00847347" w:rsidP="00E4541B">
            <w:pPr>
              <w:spacing w:after="0" w:line="240" w:lineRule="auto"/>
              <w:jc w:val="both"/>
              <w:rPr>
                <w:rFonts w:ascii="Times New Roman" w:eastAsia="Times New Roman" w:hAnsi="Times New Roman" w:cs="Times New Roman"/>
                <w:sz w:val="24"/>
                <w:szCs w:val="24"/>
                <w14:ligatures w14:val="none"/>
              </w:rPr>
            </w:pPr>
            <w:r w:rsidRPr="00847347">
              <w:rPr>
                <w:rFonts w:asciiTheme="majorBidi" w:eastAsia="Times New Roman" w:hAnsiTheme="majorBidi" w:cstheme="majorBidi"/>
                <w:kern w:val="0"/>
                <w:sz w:val="24"/>
                <w:szCs w:val="24"/>
                <w:lang w:eastAsia="lt-LT"/>
                <w14:ligatures w14:val="none"/>
              </w:rPr>
              <w:t xml:space="preserve">Tiekėjas perduoda nuosavybės teises ir visas autoriaus turtines teises į Tiekėjo (įskaitant jo subtiekėjų / subteikėjų) sukurtus Paslaugų rezultatus nuo </w:t>
            </w:r>
            <w:r>
              <w:rPr>
                <w:rFonts w:asciiTheme="majorBidi" w:eastAsia="Times New Roman" w:hAnsiTheme="majorBidi" w:cstheme="majorBidi"/>
                <w:kern w:val="0"/>
                <w:sz w:val="24"/>
                <w:szCs w:val="24"/>
                <w:lang w:eastAsia="lt-LT"/>
                <w14:ligatures w14:val="none"/>
              </w:rPr>
              <w:t>p</w:t>
            </w:r>
            <w:r w:rsidRPr="00847347">
              <w:rPr>
                <w:rFonts w:asciiTheme="majorBidi" w:eastAsia="Times New Roman" w:hAnsiTheme="majorBidi" w:cstheme="majorBidi"/>
                <w:kern w:val="0"/>
                <w:sz w:val="24"/>
                <w:szCs w:val="24"/>
                <w:lang w:eastAsia="lt-LT"/>
                <w14:ligatures w14:val="none"/>
              </w:rPr>
              <w:t xml:space="preserve">erdavimo-priėmimo akto pasirašymo momento neribotą laiką, neapsiribojant kurios nors valstybės teritorija. Perdavimo-priėmimo aktu perduoti atliktų Paslaugų galutiniai sprendiniai, su jais susijusi medžiaga yra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 xml:space="preserve">nuosavybė, įskaitant autorines turtines ir kitas intelektinės nuosavybės teises, kurią </w:t>
            </w:r>
            <w:r>
              <w:rPr>
                <w:rFonts w:asciiTheme="majorBidi" w:eastAsia="Times New Roman" w:hAnsiTheme="majorBidi" w:cstheme="majorBidi"/>
                <w:kern w:val="0"/>
                <w:sz w:val="24"/>
                <w:szCs w:val="24"/>
                <w:lang w:eastAsia="lt-LT"/>
                <w14:ligatures w14:val="none"/>
              </w:rPr>
              <w:t xml:space="preserve">Pirkėjas </w:t>
            </w:r>
            <w:r w:rsidRPr="00847347">
              <w:rPr>
                <w:rFonts w:asciiTheme="majorBidi" w:eastAsia="Times New Roman" w:hAnsiTheme="majorBidi" w:cstheme="majorBidi"/>
                <w:kern w:val="0"/>
                <w:sz w:val="24"/>
                <w:szCs w:val="24"/>
                <w:lang w:eastAsia="lt-LT"/>
                <w14:ligatures w14:val="none"/>
              </w:rPr>
              <w:t xml:space="preserve">gali naudoti, publikuoti, disponuoti kaip mano esant tinkama ir be jokių apribojimų. Tiekėjas galės naudoti </w:t>
            </w:r>
            <w:r>
              <w:rPr>
                <w:rFonts w:asciiTheme="majorBidi" w:eastAsia="Times New Roman" w:hAnsiTheme="majorBidi" w:cstheme="majorBidi"/>
                <w:kern w:val="0"/>
                <w:sz w:val="24"/>
                <w:szCs w:val="24"/>
                <w:lang w:eastAsia="lt-LT"/>
                <w14:ligatures w14:val="none"/>
              </w:rPr>
              <w:t xml:space="preserve">Pirkėjui </w:t>
            </w:r>
            <w:r w:rsidRPr="00847347">
              <w:rPr>
                <w:rFonts w:asciiTheme="majorBidi" w:eastAsia="Times New Roman" w:hAnsiTheme="majorBidi" w:cstheme="majorBidi"/>
                <w:kern w:val="0"/>
                <w:sz w:val="24"/>
                <w:szCs w:val="24"/>
                <w:lang w:eastAsia="lt-LT"/>
                <w14:ligatures w14:val="none"/>
              </w:rPr>
              <w:t xml:space="preserve">priklausančius visus rezultatus ir su jais susijusią medžiagą, tik gavęs raštišką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leidimą. </w:t>
            </w:r>
          </w:p>
        </w:tc>
      </w:tr>
      <w:tr w:rsidR="00457F80" w:rsidRPr="00B76D06" w14:paraId="07730A57" w14:textId="77777777" w:rsidTr="001260DD">
        <w:trPr>
          <w:trHeight w:val="300"/>
        </w:trPr>
        <w:tc>
          <w:tcPr>
            <w:tcW w:w="3094" w:type="dxa"/>
            <w:gridSpan w:val="2"/>
          </w:tcPr>
          <w:p w14:paraId="441C73AE"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0EA23CCD" w:rsidR="00457F80" w:rsidRPr="00CC21CF" w:rsidRDefault="00457F80" w:rsidP="00457F80">
            <w:pPr>
              <w:spacing w:after="0" w:line="240" w:lineRule="auto"/>
              <w:jc w:val="both"/>
              <w:rPr>
                <w:rFonts w:ascii="Times New Roman" w:eastAsia="Times New Roman" w:hAnsi="Times New Roman" w:cs="Times New Roman"/>
                <w:color w:val="FF0000"/>
                <w:sz w:val="24"/>
                <w:szCs w:val="24"/>
                <w14:ligatures w14:val="none"/>
              </w:rPr>
            </w:pPr>
            <w:r>
              <w:rPr>
                <w:rFonts w:ascii="Times New Roman" w:eastAsia="Times New Roman" w:hAnsi="Times New Roman" w:cs="Times New Roman"/>
                <w:sz w:val="24"/>
                <w:szCs w:val="24"/>
                <w14:ligatures w14:val="none"/>
              </w:rPr>
              <w:t xml:space="preserve">Eksperto dėl informacijos prieinamumo užtikrinimo asmenims su regos negalia konsultacijų paslaugos </w:t>
            </w:r>
            <w:r w:rsidRPr="002B1DD9">
              <w:rPr>
                <w:rFonts w:ascii="Times New Roman" w:eastAsia="Times New Roman" w:hAnsi="Times New Roman" w:cs="Times New Roman"/>
                <w:sz w:val="24"/>
                <w:szCs w:val="24"/>
                <w14:ligatures w14:val="none"/>
              </w:rPr>
              <w:t xml:space="preserve">Nr. </w:t>
            </w:r>
          </w:p>
        </w:tc>
      </w:tr>
      <w:tr w:rsidR="00457F80" w:rsidRPr="00B76D06" w14:paraId="55830972" w14:textId="77777777" w:rsidTr="001260DD">
        <w:trPr>
          <w:trHeight w:val="300"/>
        </w:trPr>
        <w:tc>
          <w:tcPr>
            <w:tcW w:w="3094" w:type="dxa"/>
            <w:gridSpan w:val="2"/>
          </w:tcPr>
          <w:p w14:paraId="63604FB8"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0B9C4462"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457F80" w:rsidRPr="00B76D06" w14:paraId="01057B9F" w14:textId="77777777" w:rsidTr="001260DD">
        <w:trPr>
          <w:trHeight w:val="300"/>
        </w:trPr>
        <w:tc>
          <w:tcPr>
            <w:tcW w:w="9535" w:type="dxa"/>
            <w:gridSpan w:val="4"/>
          </w:tcPr>
          <w:p w14:paraId="1F0E41F8"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457F80" w:rsidRPr="00B76D06" w14:paraId="2BC3D1A0" w14:textId="77777777" w:rsidTr="001260DD">
        <w:trPr>
          <w:trHeight w:val="300"/>
        </w:trPr>
        <w:tc>
          <w:tcPr>
            <w:tcW w:w="3094" w:type="dxa"/>
            <w:gridSpan w:val="2"/>
          </w:tcPr>
          <w:p w14:paraId="0AA250BA" w14:textId="3C10F8A4"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457F80" w:rsidRPr="00B76D06" w:rsidRDefault="00457F80" w:rsidP="00457F80">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6EC418C0" w:rsidR="00457F80" w:rsidRPr="00B76D06" w:rsidRDefault="00457F80" w:rsidP="00457F80">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t>Tiekėjas Paslaugas įsipareigoja teikti</w:t>
            </w:r>
            <w:r>
              <w:rPr>
                <w:rFonts w:ascii="Times New Roman" w:eastAsia="Times New Roman" w:hAnsi="Times New Roman" w:cs="Times New Roman"/>
                <w:kern w:val="0"/>
                <w:sz w:val="24"/>
                <w:szCs w:val="24"/>
                <w14:ligatures w14:val="none"/>
              </w:rPr>
              <w:t xml:space="preserve"> nuo Paslaugų teikimo Sutarties pasirašymo dienos iki</w:t>
            </w:r>
            <w:r w:rsidR="00703116">
              <w:rPr>
                <w:rFonts w:ascii="Times New Roman" w:eastAsia="Times New Roman" w:hAnsi="Times New Roman" w:cs="Times New Roman"/>
                <w:kern w:val="0"/>
                <w:sz w:val="24"/>
                <w:szCs w:val="24"/>
                <w14:ligatures w14:val="none"/>
              </w:rPr>
              <w:t xml:space="preserve"> 2027 m. balandžio 1 d. </w:t>
            </w:r>
            <w:r>
              <w:rPr>
                <w:rFonts w:ascii="Times New Roman" w:eastAsia="Times New Roman" w:hAnsi="Times New Roman" w:cs="Times New Roman"/>
                <w:kern w:val="0"/>
                <w:sz w:val="24"/>
                <w:szCs w:val="24"/>
                <w14:ligatures w14:val="none"/>
              </w:rPr>
              <w:t xml:space="preserve"> </w:t>
            </w:r>
          </w:p>
        </w:tc>
      </w:tr>
      <w:tr w:rsidR="00457F80" w:rsidRPr="00B76D06" w14:paraId="12414F32" w14:textId="77777777" w:rsidTr="001260DD">
        <w:trPr>
          <w:trHeight w:val="300"/>
        </w:trPr>
        <w:tc>
          <w:tcPr>
            <w:tcW w:w="3094" w:type="dxa"/>
            <w:gridSpan w:val="2"/>
          </w:tcPr>
          <w:p w14:paraId="4C774A0D"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326BF432" w:rsidR="00457F80" w:rsidRPr="00E614FE"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457F80" w:rsidRPr="00B76D06" w14:paraId="75AA86CE" w14:textId="77777777" w:rsidTr="001260DD">
        <w:trPr>
          <w:trHeight w:val="300"/>
        </w:trPr>
        <w:tc>
          <w:tcPr>
            <w:tcW w:w="3094" w:type="dxa"/>
            <w:gridSpan w:val="2"/>
          </w:tcPr>
          <w:p w14:paraId="6E87F9EB"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4EDC54B5" w14:textId="5DD84B17" w:rsidR="00457F80" w:rsidRPr="00A6240B" w:rsidRDefault="00457F80" w:rsidP="00457F80">
            <w:pPr>
              <w:spacing w:after="0" w:line="240" w:lineRule="auto"/>
              <w:jc w:val="both"/>
              <w:rPr>
                <w:rFonts w:ascii="Times New Roman" w:eastAsia="Times New Roman" w:hAnsi="Times New Roman" w:cs="Times New Roman"/>
                <w:kern w:val="0"/>
                <w:sz w:val="24"/>
                <w:szCs w:val="24"/>
                <w14:ligatures w14:val="none"/>
              </w:rPr>
            </w:pPr>
            <w:r w:rsidRPr="00703116">
              <w:rPr>
                <w:rFonts w:ascii="Times New Roman" w:eastAsia="Times New Roman" w:hAnsi="Times New Roman" w:cs="Times New Roman"/>
                <w:kern w:val="0"/>
                <w:sz w:val="24"/>
                <w:szCs w:val="24"/>
                <w14:ligatures w14:val="none"/>
              </w:rPr>
              <w:t xml:space="preserve">Konkrečios užduotis pagal Sutarties priede Nr. [1] nurodytas eksperto paslaugų sritis teikiamos elektroniniu paštu. </w:t>
            </w:r>
          </w:p>
        </w:tc>
      </w:tr>
      <w:tr w:rsidR="00457F80"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457F80" w:rsidRPr="00B76D06" w:rsidRDefault="00457F80" w:rsidP="00457F80">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457F80" w:rsidRPr="00B76D06" w:rsidRDefault="00457F80" w:rsidP="00457F80">
            <w:pPr>
              <w:spacing w:after="0" w:line="240" w:lineRule="auto"/>
              <w:rPr>
                <w:rFonts w:ascii="Times New Roman" w:eastAsia="Times New Roman" w:hAnsi="Times New Roman" w:cs="Times New Roman"/>
                <w:color w:val="FF0000"/>
                <w:sz w:val="24"/>
                <w:szCs w:val="24"/>
                <w14:ligatures w14:val="none"/>
              </w:rPr>
            </w:pPr>
          </w:p>
        </w:tc>
      </w:tr>
      <w:tr w:rsidR="00457F80" w:rsidRPr="00B76D06" w14:paraId="070CDAC8" w14:textId="77777777" w:rsidTr="001260DD">
        <w:trPr>
          <w:trHeight w:val="300"/>
        </w:trPr>
        <w:tc>
          <w:tcPr>
            <w:tcW w:w="3094" w:type="dxa"/>
            <w:gridSpan w:val="2"/>
          </w:tcPr>
          <w:p w14:paraId="3EC723BE"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4.5. Pateikiami dokumentai</w:t>
            </w:r>
          </w:p>
        </w:tc>
        <w:tc>
          <w:tcPr>
            <w:tcW w:w="6441" w:type="dxa"/>
            <w:gridSpan w:val="2"/>
          </w:tcPr>
          <w:p w14:paraId="44C79215" w14:textId="77777777" w:rsidR="00457F80" w:rsidRDefault="00457F80" w:rsidP="002A6EB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Tiekėjas </w:t>
            </w:r>
            <w:r w:rsidR="00D76C78">
              <w:rPr>
                <w:rFonts w:ascii="Times New Roman" w:eastAsia="Times New Roman" w:hAnsi="Times New Roman" w:cs="Times New Roman"/>
                <w:sz w:val="24"/>
                <w:szCs w:val="24"/>
                <w14:ligatures w14:val="none"/>
              </w:rPr>
              <w:t xml:space="preserve">kas mėnesį </w:t>
            </w:r>
            <w:r>
              <w:rPr>
                <w:rFonts w:ascii="Times New Roman" w:eastAsia="Times New Roman" w:hAnsi="Times New Roman" w:cs="Times New Roman"/>
                <w:sz w:val="24"/>
                <w:szCs w:val="24"/>
                <w14:ligatures w14:val="none"/>
              </w:rPr>
              <w:t>pe</w:t>
            </w:r>
            <w:r w:rsidR="00D76C78">
              <w:rPr>
                <w:rFonts w:ascii="Times New Roman" w:eastAsia="Times New Roman" w:hAnsi="Times New Roman" w:cs="Times New Roman"/>
                <w:sz w:val="24"/>
                <w:szCs w:val="24"/>
                <w14:ligatures w14:val="none"/>
              </w:rPr>
              <w:t xml:space="preserve">r 10 </w:t>
            </w:r>
            <w:r>
              <w:rPr>
                <w:rFonts w:ascii="Times New Roman" w:eastAsia="Times New Roman" w:hAnsi="Times New Roman" w:cs="Times New Roman"/>
                <w:sz w:val="24"/>
                <w:szCs w:val="24"/>
                <w14:ligatures w14:val="none"/>
              </w:rPr>
              <w:t>dienų</w:t>
            </w:r>
            <w:r w:rsidR="00D76C78">
              <w:rPr>
                <w:rFonts w:ascii="Times New Roman" w:eastAsia="Times New Roman" w:hAnsi="Times New Roman" w:cs="Times New Roman"/>
                <w:sz w:val="24"/>
                <w:szCs w:val="24"/>
                <w14:ligatures w14:val="none"/>
              </w:rPr>
              <w:t>, pasibaigus ataskaitiniam kalendoriniam mėnesiui, per kurį buvo suteiktos Paslaugos, pateikia Pirkėjui per tą ataskaitinį mėnesį pilnai atsakytų užklausų ataskaitą, Paslaugų priėmimo - perdavimo aktą, nurodant per ataskaitinį kalendorinį mėnesį suteiktą valandų skaičių bei  suteiktas paslaugas</w:t>
            </w:r>
            <w:r w:rsidR="002A6EB0">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 xml:space="preserve">PVM sąskaitą-faktūrą. </w:t>
            </w:r>
          </w:p>
          <w:p w14:paraId="78B3067D" w14:textId="63A9FC80" w:rsidR="00A95A10" w:rsidRPr="002A6EB0" w:rsidRDefault="00A95A10" w:rsidP="002A6EB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vykdymo pabaigoje Tiekėjas parengia galutinę sutarties vykdymo ataskaitą. </w:t>
            </w:r>
          </w:p>
        </w:tc>
      </w:tr>
      <w:tr w:rsidR="00457F80" w:rsidRPr="00B76D06" w14:paraId="7A20DBA9" w14:textId="77777777" w:rsidTr="001260DD">
        <w:trPr>
          <w:trHeight w:val="300"/>
        </w:trPr>
        <w:tc>
          <w:tcPr>
            <w:tcW w:w="9535" w:type="dxa"/>
            <w:gridSpan w:val="4"/>
          </w:tcPr>
          <w:p w14:paraId="1331D764"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457F80" w:rsidRPr="00B76D06" w14:paraId="3BC3AF2B" w14:textId="77777777" w:rsidTr="001260DD">
        <w:trPr>
          <w:trHeight w:val="300"/>
        </w:trPr>
        <w:tc>
          <w:tcPr>
            <w:tcW w:w="3094" w:type="dxa"/>
            <w:gridSpan w:val="2"/>
          </w:tcPr>
          <w:p w14:paraId="5997D569"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408AA36D" w:rsidR="00457F80" w:rsidRPr="00B76D06" w:rsidRDefault="00457F80" w:rsidP="00457F80">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 xml:space="preserve">Vadovaujantis Kainodaros taisyklių nustatymo metodika, patvirtinta Viešųjų pirkimų tarnybos direktoriaus 2017 m. birželio 28 d. įsakymu Nr. 1S-95 „Dėl Kainodaros taisyklių nustatymo metodikos patvirtinimo“ Sutarčiai taikomas kainos apskaičiavimo būdas – </w:t>
            </w:r>
            <w:r w:rsidRPr="00A95A10">
              <w:rPr>
                <w:rFonts w:ascii="Times New Roman" w:eastAsia="Times New Roman" w:hAnsi="Times New Roman" w:cs="Times New Roman"/>
                <w:kern w:val="0"/>
                <w:sz w:val="24"/>
                <w:szCs w:val="24"/>
                <w:lang w:eastAsia="lt-LT"/>
                <w14:ligatures w14:val="none"/>
              </w:rPr>
              <w:t>fiksuoto įkainio kainodara.</w:t>
            </w:r>
          </w:p>
        </w:tc>
      </w:tr>
      <w:tr w:rsidR="00457F80" w:rsidRPr="00B76D06" w14:paraId="75689242" w14:textId="77777777" w:rsidTr="001260DD">
        <w:trPr>
          <w:trHeight w:val="300"/>
        </w:trPr>
        <w:tc>
          <w:tcPr>
            <w:tcW w:w="3094" w:type="dxa"/>
            <w:gridSpan w:val="2"/>
          </w:tcPr>
          <w:p w14:paraId="7E877FBE" w14:textId="482AE468"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233FB7">
              <w:rPr>
                <w:rFonts w:ascii="Times New Roman" w:eastAsia="Times New Roman" w:hAnsi="Times New Roman" w:cs="Times New Roman"/>
                <w:b/>
                <w:color w:val="000000" w:themeColor="text1"/>
                <w:sz w:val="24"/>
                <w:szCs w:val="24"/>
                <w:u w:val="single"/>
                <w14:ligatures w14:val="none"/>
              </w:rPr>
              <w:t xml:space="preserve">fiksuoto įkainio </w:t>
            </w:r>
            <w:r w:rsidRPr="00B76D06">
              <w:rPr>
                <w:rFonts w:ascii="Times New Roman" w:eastAsia="Times New Roman" w:hAnsi="Times New Roman" w:cs="Times New Roman"/>
                <w:b/>
                <w:sz w:val="24"/>
                <w:szCs w:val="24"/>
                <w14:ligatures w14:val="none"/>
              </w:rPr>
              <w:t>kainodara</w:t>
            </w:r>
          </w:p>
          <w:p w14:paraId="2F3CA2BF"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p>
          <w:p w14:paraId="443C43A4"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p>
          <w:p w14:paraId="1C134902"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4C474C0F" w14:textId="441058F3" w:rsidR="00457F80" w:rsidRPr="00C22F3F" w:rsidRDefault="00C22F3F" w:rsidP="00457F80">
            <w:pPr>
              <w:spacing w:after="0" w:line="240" w:lineRule="auto"/>
              <w:jc w:val="both"/>
              <w:rPr>
                <w:rFonts w:ascii="Times New Roman" w:eastAsia="Times New Roman" w:hAnsi="Times New Roman" w:cs="Times New Roman"/>
                <w:kern w:val="0"/>
                <w:sz w:val="24"/>
                <w:szCs w:val="24"/>
                <w14:ligatures w14:val="none"/>
              </w:rPr>
            </w:pPr>
            <w:r w:rsidRPr="00C22F3F">
              <w:rPr>
                <w:rFonts w:ascii="Times New Roman" w:eastAsia="Times New Roman" w:hAnsi="Times New Roman" w:cs="Times New Roman"/>
                <w:sz w:val="24"/>
                <w:szCs w:val="24"/>
                <w14:ligatures w14:val="none"/>
              </w:rPr>
              <w:t>P</w:t>
            </w:r>
            <w:r w:rsidR="00457F80" w:rsidRPr="00C22F3F">
              <w:rPr>
                <w:rFonts w:ascii="Times New Roman" w:eastAsia="Times New Roman" w:hAnsi="Times New Roman" w:cs="Times New Roman"/>
                <w:sz w:val="24"/>
                <w:szCs w:val="24"/>
                <w14:ligatures w14:val="none"/>
              </w:rPr>
              <w:t xml:space="preserve">radinės Sutarties vertė </w:t>
            </w:r>
            <w:r>
              <w:rPr>
                <w:rFonts w:ascii="Times New Roman" w:eastAsia="Times New Roman" w:hAnsi="Times New Roman" w:cs="Times New Roman"/>
                <w:sz w:val="24"/>
                <w:szCs w:val="24"/>
                <w14:ligatures w14:val="none"/>
              </w:rPr>
              <w:t xml:space="preserve">yra </w:t>
            </w:r>
            <w:r w:rsidRPr="00C22F3F">
              <w:rPr>
                <w:rFonts w:ascii="Times New Roman" w:eastAsia="Times New Roman" w:hAnsi="Times New Roman" w:cs="Times New Roman"/>
                <w:sz w:val="24"/>
                <w:szCs w:val="24"/>
                <w14:ligatures w14:val="none"/>
              </w:rPr>
              <w:t>(suma skaičiais)</w:t>
            </w:r>
            <w:r w:rsidR="00457F80" w:rsidRPr="00C22F3F">
              <w:rPr>
                <w:rFonts w:ascii="Times New Roman" w:eastAsia="Times New Roman" w:hAnsi="Times New Roman" w:cs="Times New Roman"/>
                <w:sz w:val="24"/>
                <w:szCs w:val="24"/>
                <w14:ligatures w14:val="none"/>
              </w:rPr>
              <w:t xml:space="preserve"> Eur (</w:t>
            </w:r>
            <w:r w:rsidRPr="00C22F3F">
              <w:rPr>
                <w:rFonts w:ascii="Times New Roman" w:eastAsia="Times New Roman" w:hAnsi="Times New Roman" w:cs="Times New Roman"/>
                <w:sz w:val="24"/>
                <w:szCs w:val="24"/>
                <w14:ligatures w14:val="none"/>
              </w:rPr>
              <w:t>suma žodžiais</w:t>
            </w:r>
            <w:r w:rsidR="00457F80" w:rsidRPr="00C22F3F">
              <w:rPr>
                <w:rFonts w:ascii="Times New Roman" w:eastAsia="Times New Roman" w:hAnsi="Times New Roman" w:cs="Times New Roman"/>
                <w:sz w:val="24"/>
                <w:szCs w:val="24"/>
                <w14:ligatures w14:val="none"/>
              </w:rPr>
              <w:t>) be PVM.</w:t>
            </w:r>
          </w:p>
          <w:p w14:paraId="0556E024" w14:textId="423144E2" w:rsidR="00457F80" w:rsidRPr="00C22F3F" w:rsidRDefault="00457F80" w:rsidP="00C22F3F">
            <w:pPr>
              <w:spacing w:after="0" w:line="240" w:lineRule="auto"/>
              <w:jc w:val="both"/>
              <w:rPr>
                <w:rFonts w:ascii="Times New Roman" w:eastAsia="Times New Roman" w:hAnsi="Times New Roman" w:cs="Times New Roman"/>
                <w:sz w:val="24"/>
                <w:szCs w:val="24"/>
                <w14:ligatures w14:val="none"/>
              </w:rPr>
            </w:pPr>
            <w:r w:rsidRPr="00C22F3F">
              <w:rPr>
                <w:rFonts w:ascii="Times New Roman" w:eastAsia="Times New Roman" w:hAnsi="Times New Roman" w:cs="Times New Roman"/>
                <w:sz w:val="24"/>
                <w:szCs w:val="24"/>
                <w14:ligatures w14:val="none"/>
              </w:rPr>
              <w:t xml:space="preserve">PVM sudaro </w:t>
            </w:r>
            <w:r w:rsidR="00C22F3F">
              <w:rPr>
                <w:rFonts w:ascii="Times New Roman" w:eastAsia="Times New Roman" w:hAnsi="Times New Roman" w:cs="Times New Roman"/>
                <w:sz w:val="24"/>
                <w:szCs w:val="24"/>
                <w14:ligatures w14:val="none"/>
              </w:rPr>
              <w:t>(</w:t>
            </w:r>
            <w:r w:rsidR="00C22F3F" w:rsidRPr="00C22F3F">
              <w:rPr>
                <w:rFonts w:ascii="Times New Roman" w:eastAsia="Times New Roman" w:hAnsi="Times New Roman" w:cs="Times New Roman"/>
                <w:sz w:val="24"/>
                <w:szCs w:val="24"/>
                <w14:ligatures w14:val="none"/>
              </w:rPr>
              <w:t>suma skaičiais) Eur (suma žodžiais).</w:t>
            </w:r>
          </w:p>
          <w:p w14:paraId="6915C168" w14:textId="2C39CFB9" w:rsidR="00457F80" w:rsidRPr="00C22F3F" w:rsidRDefault="00457F80" w:rsidP="00457F80">
            <w:pPr>
              <w:spacing w:after="0" w:line="240" w:lineRule="auto"/>
              <w:jc w:val="both"/>
              <w:rPr>
                <w:rFonts w:ascii="Times New Roman" w:eastAsia="Times New Roman" w:hAnsi="Times New Roman" w:cs="Times New Roman"/>
                <w:sz w:val="24"/>
                <w:szCs w:val="24"/>
                <w14:ligatures w14:val="none"/>
              </w:rPr>
            </w:pPr>
            <w:r w:rsidRPr="00C22F3F">
              <w:rPr>
                <w:rFonts w:ascii="Times New Roman" w:eastAsia="Times New Roman" w:hAnsi="Times New Roman" w:cs="Times New Roman"/>
                <w:sz w:val="24"/>
                <w:szCs w:val="24"/>
                <w14:ligatures w14:val="none"/>
              </w:rPr>
              <w:t xml:space="preserve">Sutarties kaina yra </w:t>
            </w:r>
            <w:r w:rsidR="00C22F3F" w:rsidRPr="00C22F3F">
              <w:rPr>
                <w:rFonts w:ascii="Times New Roman" w:eastAsia="Times New Roman" w:hAnsi="Times New Roman" w:cs="Times New Roman"/>
                <w:sz w:val="24"/>
                <w:szCs w:val="24"/>
                <w14:ligatures w14:val="none"/>
              </w:rPr>
              <w:t xml:space="preserve">(suma skaičiais) Eur (suma žodžiais) </w:t>
            </w:r>
            <w:r w:rsidRPr="00C22F3F">
              <w:rPr>
                <w:rFonts w:ascii="Times New Roman" w:eastAsia="Times New Roman" w:hAnsi="Times New Roman" w:cs="Times New Roman"/>
                <w:sz w:val="24"/>
                <w:szCs w:val="24"/>
                <w14:ligatures w14:val="none"/>
              </w:rPr>
              <w:t>su PVM.</w:t>
            </w:r>
          </w:p>
          <w:p w14:paraId="3B6D4359" w14:textId="5C721AF5" w:rsidR="00457F80" w:rsidRPr="00C22F3F" w:rsidRDefault="00457F80" w:rsidP="00457F80">
            <w:pPr>
              <w:spacing w:after="0" w:line="240" w:lineRule="auto"/>
              <w:jc w:val="both"/>
              <w:rPr>
                <w:rFonts w:ascii="Times New Roman" w:eastAsia="Times New Roman" w:hAnsi="Times New Roman" w:cs="Times New Roman"/>
                <w:sz w:val="24"/>
                <w:szCs w:val="24"/>
                <w14:ligatures w14:val="none"/>
              </w:rPr>
            </w:pPr>
            <w:r w:rsidRPr="00C22F3F">
              <w:rPr>
                <w:rFonts w:ascii="Times New Roman" w:eastAsia="Times New Roman" w:hAnsi="Times New Roman" w:cs="Times New Roman"/>
                <w:sz w:val="24"/>
                <w:szCs w:val="24"/>
                <w14:ligatures w14:val="none"/>
              </w:rPr>
              <w:t xml:space="preserve">Šioje Sutartyje Pradinės Sutarties vertė yra lygi Tiekėjo pasiūlymo kainai be PVM, apskaičiuotai sudauginus </w:t>
            </w:r>
            <w:r w:rsidRPr="00C22F3F">
              <w:rPr>
                <w:rFonts w:ascii="Times New Roman" w:eastAsia="Times New Roman" w:hAnsi="Times New Roman" w:cs="Times New Roman"/>
                <w:bCs/>
                <w:sz w:val="24"/>
                <w:szCs w:val="24"/>
                <w14:ligatures w14:val="none"/>
              </w:rPr>
              <w:t xml:space="preserve">maksimalų </w:t>
            </w:r>
            <w:r w:rsidRPr="00C22F3F">
              <w:rPr>
                <w:rFonts w:ascii="Times New Roman" w:eastAsia="Times New Roman" w:hAnsi="Times New Roman" w:cs="Times New Roman"/>
                <w:bCs/>
                <w:kern w:val="0"/>
                <w:sz w:val="24"/>
                <w:szCs w:val="24"/>
                <w14:ligatures w14:val="none"/>
              </w:rPr>
              <w:t>Paslaugų</w:t>
            </w:r>
            <w:r w:rsidRPr="00C22F3F">
              <w:rPr>
                <w:rFonts w:ascii="Times New Roman" w:eastAsia="Times New Roman" w:hAnsi="Times New Roman" w:cs="Times New Roman"/>
                <w:bCs/>
                <w:sz w:val="24"/>
                <w:szCs w:val="24"/>
                <w14:ligatures w14:val="none"/>
              </w:rPr>
              <w:t xml:space="preserve"> kiekį </w:t>
            </w:r>
            <w:r w:rsidRPr="00C22F3F">
              <w:rPr>
                <w:rFonts w:ascii="Times New Roman" w:eastAsia="Times New Roman" w:hAnsi="Times New Roman" w:cs="Times New Roman"/>
                <w:sz w:val="24"/>
                <w:szCs w:val="24"/>
                <w14:ligatures w14:val="none"/>
              </w:rPr>
              <w:t>iš Tiekėjo pasiūlyto įkainio be PVM. Pirkėjas perka P</w:t>
            </w:r>
            <w:r w:rsidRPr="00C22F3F">
              <w:rPr>
                <w:rFonts w:ascii="Times New Roman" w:eastAsia="Times New Roman" w:hAnsi="Times New Roman" w:cs="Times New Roman"/>
                <w:kern w:val="0"/>
                <w:sz w:val="24"/>
                <w:szCs w:val="24"/>
                <w14:ligatures w14:val="none"/>
              </w:rPr>
              <w:t>aslaugas</w:t>
            </w:r>
            <w:r w:rsidRPr="00C22F3F">
              <w:rPr>
                <w:rFonts w:ascii="Times New Roman" w:eastAsia="Times New Roman" w:hAnsi="Times New Roman" w:cs="Times New Roman"/>
                <w:sz w:val="24"/>
                <w:szCs w:val="24"/>
                <w14:ligatures w14:val="none"/>
              </w:rPr>
              <w:t xml:space="preserve"> pagal poreikį Sutarties priede Nr. [2] nurodytais įkainiais, neviršijant jame nurodyto P</w:t>
            </w:r>
            <w:r w:rsidRPr="00C22F3F">
              <w:rPr>
                <w:rFonts w:ascii="Times New Roman" w:eastAsia="Times New Roman" w:hAnsi="Times New Roman" w:cs="Times New Roman"/>
                <w:kern w:val="0"/>
                <w:sz w:val="24"/>
                <w:szCs w:val="24"/>
                <w14:ligatures w14:val="none"/>
              </w:rPr>
              <w:t xml:space="preserve">aslaugų </w:t>
            </w:r>
            <w:r w:rsidRPr="00C22F3F">
              <w:rPr>
                <w:rFonts w:ascii="Times New Roman" w:eastAsia="Times New Roman" w:hAnsi="Times New Roman" w:cs="Times New Roman"/>
                <w:sz w:val="24"/>
                <w:szCs w:val="24"/>
                <w14:ligatures w14:val="none"/>
              </w:rPr>
              <w:t>maksimalaus kiekio.</w:t>
            </w:r>
          </w:p>
          <w:p w14:paraId="3C0A6244" w14:textId="33181153" w:rsidR="00457F80" w:rsidRPr="00FC1E3F" w:rsidRDefault="00457F80" w:rsidP="00457F80">
            <w:pPr>
              <w:spacing w:after="0" w:line="240" w:lineRule="auto"/>
              <w:jc w:val="both"/>
              <w:rPr>
                <w:rFonts w:ascii="Times New Roman" w:eastAsia="Times New Roman" w:hAnsi="Times New Roman" w:cs="Times New Roman"/>
                <w:color w:val="000000" w:themeColor="text1"/>
                <w:sz w:val="24"/>
                <w:szCs w:val="24"/>
                <w14:ligatures w14:val="none"/>
              </w:rPr>
            </w:pPr>
            <w:r w:rsidRPr="00C22F3F">
              <w:rPr>
                <w:rFonts w:ascii="Times New Roman" w:eastAsia="Times New Roman" w:hAnsi="Times New Roman" w:cs="Times New Roman"/>
                <w:sz w:val="24"/>
                <w:szCs w:val="24"/>
                <w14:ligatures w14:val="none"/>
              </w:rPr>
              <w:t xml:space="preserve">Į Sutarties kainą įskaičiuoti visi mokesčiai bei visos kitos Tiekėjo patirtos ir (ar) galimos patirti tiesioginės ir netiesioginės išlaidos ir mokesčiai, susiję su Paslaugų teikimu. Pirkėjas neįsipareigoja išpirkti maksimalaus Paslaugų kiekio ar bet kokios jo dalies. </w:t>
            </w:r>
          </w:p>
        </w:tc>
      </w:tr>
      <w:tr w:rsidR="00457F80" w:rsidRPr="00B76D06" w14:paraId="6284D813" w14:textId="77777777" w:rsidTr="001260DD">
        <w:trPr>
          <w:trHeight w:val="300"/>
        </w:trPr>
        <w:tc>
          <w:tcPr>
            <w:tcW w:w="3094" w:type="dxa"/>
            <w:gridSpan w:val="2"/>
          </w:tcPr>
          <w:p w14:paraId="3556AF74" w14:textId="51404774"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457F80" w:rsidRPr="00B76D06" w:rsidRDefault="00457F80" w:rsidP="00457F80">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444CA44A" w:rsidR="00457F80" w:rsidRDefault="00457F80" w:rsidP="00457F80">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Pr>
                <w:rFonts w:ascii="Times New Roman" w:eastAsia="Times New Roman" w:hAnsi="Times New Roman" w:cs="Times New Roman"/>
                <w:sz w:val="24"/>
                <w:szCs w:val="24"/>
                <w14:ligatures w14:val="none"/>
              </w:rPr>
              <w:t>;</w:t>
            </w:r>
          </w:p>
          <w:p w14:paraId="13C0E79A" w14:textId="2BCC2157" w:rsidR="00457F80" w:rsidRDefault="00457F80" w:rsidP="00457F80">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5.3.2. </w:t>
            </w:r>
            <w:r w:rsidRPr="00B0782F">
              <w:rPr>
                <w:rFonts w:ascii="Times New Roman" w:eastAsia="Times New Roman" w:hAnsi="Times New Roman" w:cs="Times New Roman"/>
                <w:sz w:val="24"/>
                <w:szCs w:val="24"/>
                <w14:ligatures w14:val="none"/>
              </w:rPr>
              <w:t>dėl kainų lygio pokyčio.</w:t>
            </w:r>
          </w:p>
          <w:p w14:paraId="753738A4" w14:textId="76724299" w:rsidR="00457F80" w:rsidRPr="00B76D06" w:rsidRDefault="00457F80" w:rsidP="00457F80">
            <w:pPr>
              <w:spacing w:after="0" w:line="240" w:lineRule="auto"/>
              <w:rPr>
                <w:rFonts w:ascii="Times New Roman" w:eastAsia="Times New Roman" w:hAnsi="Times New Roman" w:cs="Times New Roman"/>
                <w:color w:val="FF0000"/>
                <w:sz w:val="24"/>
                <w:szCs w:val="24"/>
                <w14:ligatures w14:val="none"/>
              </w:rPr>
            </w:pPr>
          </w:p>
        </w:tc>
      </w:tr>
      <w:tr w:rsidR="00457F80" w:rsidRPr="00B76D06" w14:paraId="5DCD244C" w14:textId="77777777" w:rsidTr="001260DD">
        <w:trPr>
          <w:trHeight w:val="300"/>
        </w:trPr>
        <w:tc>
          <w:tcPr>
            <w:tcW w:w="3094" w:type="dxa"/>
            <w:gridSpan w:val="2"/>
          </w:tcPr>
          <w:p w14:paraId="1D622B58" w14:textId="2A021C90"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457F80" w:rsidRPr="00B76D06" w:rsidRDefault="00457F80" w:rsidP="00457F80">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457F80" w:rsidRPr="00B76D06" w:rsidRDefault="00457F80" w:rsidP="00457F80">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(-as)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457F80" w:rsidRPr="00290781" w14:paraId="2B43E6A4" w14:textId="77777777" w:rsidTr="001260DD">
        <w:trPr>
          <w:trHeight w:val="300"/>
        </w:trPr>
        <w:tc>
          <w:tcPr>
            <w:tcW w:w="3094" w:type="dxa"/>
            <w:gridSpan w:val="2"/>
          </w:tcPr>
          <w:p w14:paraId="7D290C10" w14:textId="1ECCE387" w:rsidR="00457F80" w:rsidRPr="00290781" w:rsidRDefault="00457F80" w:rsidP="00457F80">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457F80" w:rsidRPr="00290781" w:rsidRDefault="00457F80" w:rsidP="00457F80">
            <w:pPr>
              <w:spacing w:after="0" w:line="240" w:lineRule="auto"/>
              <w:jc w:val="both"/>
              <w:rPr>
                <w:rFonts w:ascii="Times New Roman" w:eastAsia="Times New Roman" w:hAnsi="Times New Roman" w:cs="Times New Roman"/>
                <w:bCs/>
                <w:sz w:val="24"/>
                <w:szCs w:val="24"/>
                <w14:ligatures w14:val="none"/>
              </w:rPr>
            </w:pPr>
            <w:r w:rsidRPr="007931D5">
              <w:rPr>
                <w:rFonts w:ascii="Times New Roman" w:eastAsia="Times New Roman" w:hAnsi="Times New Roman" w:cs="Times New Roman"/>
                <w:bCs/>
                <w:sz w:val="24"/>
                <w:szCs w:val="24"/>
                <w14:ligatures w14:val="none"/>
              </w:rPr>
              <w:t>Netaikoma</w:t>
            </w:r>
          </w:p>
        </w:tc>
      </w:tr>
      <w:tr w:rsidR="00457F80" w:rsidRPr="00B76D06" w14:paraId="5A579E1A" w14:textId="77777777" w:rsidTr="001260DD">
        <w:trPr>
          <w:trHeight w:val="300"/>
        </w:trPr>
        <w:tc>
          <w:tcPr>
            <w:tcW w:w="3094" w:type="dxa"/>
            <w:gridSpan w:val="2"/>
          </w:tcPr>
          <w:p w14:paraId="77CDB00A" w14:textId="4381D18E"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457F80" w:rsidRPr="00B76D06" w:rsidRDefault="00457F80" w:rsidP="00457F80">
            <w:pPr>
              <w:spacing w:after="0" w:line="240" w:lineRule="auto"/>
              <w:rPr>
                <w:rFonts w:ascii="Times New Roman" w:eastAsia="Times New Roman" w:hAnsi="Times New Roman" w:cs="Times New Roman"/>
                <w:sz w:val="24"/>
                <w:szCs w:val="24"/>
                <w14:ligatures w14:val="none"/>
              </w:rPr>
            </w:pPr>
          </w:p>
          <w:p w14:paraId="52277193" w14:textId="2E19DC0B" w:rsidR="00457F80" w:rsidRPr="00B76D06" w:rsidRDefault="00457F80" w:rsidP="00457F80">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B2D0AA8" w14:textId="77777777" w:rsidR="00457F80" w:rsidRPr="006E2F51" w:rsidRDefault="00457F80" w:rsidP="00457F80">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79FEAB44" w14:textId="77777777" w:rsidR="00457F80" w:rsidRPr="006E2F51" w:rsidRDefault="00457F80" w:rsidP="00457F80">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39FD408C" w14:textId="77777777" w:rsidR="00457F80" w:rsidRPr="006E2F51" w:rsidRDefault="00457F80" w:rsidP="00457F80">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43A2039D" w14:textId="77777777" w:rsidR="00457F80" w:rsidRPr="006E2F51" w:rsidRDefault="00457F80" w:rsidP="00457F80">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39718630" w14:textId="77777777" w:rsidR="00457F80" w:rsidRPr="006E2F51" w:rsidRDefault="00457F80" w:rsidP="00457F80">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5335A558" w14:textId="77777777" w:rsidR="00457F80" w:rsidRPr="006E2F51" w:rsidRDefault="00457F80" w:rsidP="00457F80">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4C150CDD" w14:textId="77777777" w:rsidR="00457F80" w:rsidRPr="006E2F51" w:rsidRDefault="00000000" w:rsidP="00457F80">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457F80"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5E9B69B4" w14:textId="77777777" w:rsidR="00457F80" w:rsidRPr="006E2F51" w:rsidRDefault="00457F80" w:rsidP="00457F80">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0B32FC0E" w14:textId="77777777" w:rsidR="00457F80" w:rsidRPr="006E2F51" w:rsidRDefault="00457F80" w:rsidP="00457F80">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3DFC5A83" w14:textId="77777777" w:rsidR="00457F80" w:rsidRPr="006E2F51" w:rsidRDefault="00457F80" w:rsidP="00457F80">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15291AA0" w14:textId="77777777" w:rsidR="00457F80" w:rsidRPr="006E2F51" w:rsidRDefault="00457F80" w:rsidP="00457F80">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naujausias</w:t>
            </w:r>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64EF2717" w14:textId="77777777" w:rsidR="00457F80" w:rsidRPr="006E2F51" w:rsidRDefault="00457F80" w:rsidP="00457F80">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BB9BAF" w14:textId="77777777" w:rsidR="00457F80" w:rsidRPr="006E2F51" w:rsidRDefault="00457F80" w:rsidP="00457F80">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lastRenderedPageBreak/>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49506BDB" w14:textId="77777777" w:rsidR="00457F80" w:rsidRPr="006E2F51" w:rsidRDefault="00457F80" w:rsidP="00457F80">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2D467DE3" w14:textId="77777777" w:rsidR="00457F80" w:rsidRPr="006E2F51" w:rsidRDefault="00457F80" w:rsidP="00457F80">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04583254" w:rsidR="00457F80" w:rsidRPr="00B76D06" w:rsidRDefault="00457F80" w:rsidP="00457F80">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457F80" w:rsidRPr="00B76D06" w14:paraId="73639B2A" w14:textId="77777777" w:rsidTr="001260DD">
        <w:trPr>
          <w:trHeight w:val="300"/>
        </w:trPr>
        <w:tc>
          <w:tcPr>
            <w:tcW w:w="3094" w:type="dxa"/>
            <w:gridSpan w:val="2"/>
          </w:tcPr>
          <w:p w14:paraId="3D14469A" w14:textId="3AA06E14"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457F80" w:rsidRPr="00B76D06" w:rsidRDefault="00457F80" w:rsidP="00457F80">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457F80" w:rsidRPr="00B76D06" w14:paraId="5266DC73" w14:textId="77777777" w:rsidTr="001260DD">
        <w:trPr>
          <w:trHeight w:val="300"/>
        </w:trPr>
        <w:tc>
          <w:tcPr>
            <w:tcW w:w="3094" w:type="dxa"/>
            <w:gridSpan w:val="2"/>
          </w:tcPr>
          <w:p w14:paraId="442C484F" w14:textId="456144A5" w:rsidR="00457F80" w:rsidRPr="00B76D06" w:rsidRDefault="00457F80" w:rsidP="00457F80">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457F80" w:rsidRPr="00B76D06" w:rsidRDefault="00457F80" w:rsidP="00457F80">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457F80" w:rsidRPr="00B76D06" w:rsidRDefault="00457F80" w:rsidP="00457F80">
            <w:pPr>
              <w:spacing w:after="0" w:line="240" w:lineRule="auto"/>
              <w:rPr>
                <w:rFonts w:ascii="Times New Roman" w:eastAsia="Times New Roman" w:hAnsi="Times New Roman" w:cs="Times New Roman"/>
                <w:kern w:val="0"/>
                <w:sz w:val="24"/>
                <w:szCs w:val="24"/>
                <w14:ligatures w14:val="none"/>
              </w:rPr>
            </w:pPr>
          </w:p>
        </w:tc>
      </w:tr>
      <w:tr w:rsidR="00457F80" w:rsidRPr="00B76D06" w14:paraId="60CC20DF" w14:textId="77777777" w:rsidTr="001260DD">
        <w:trPr>
          <w:trHeight w:val="300"/>
        </w:trPr>
        <w:tc>
          <w:tcPr>
            <w:tcW w:w="3094" w:type="dxa"/>
            <w:gridSpan w:val="2"/>
          </w:tcPr>
          <w:p w14:paraId="4F24115A"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20A00D4C" w14:textId="77777777" w:rsidR="00457F80" w:rsidRPr="00377D47" w:rsidRDefault="00457F80" w:rsidP="00457F80">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Pirkėjas atsiskaito su Tiekėju ne vėliau kaip per 30 kalendorinių dienų nuo Sąskaitos gavimo dienos.</w:t>
            </w:r>
          </w:p>
          <w:p w14:paraId="372AEFC8" w14:textId="77777777" w:rsidR="00457F80" w:rsidRPr="00377D47" w:rsidRDefault="00457F80" w:rsidP="00457F80">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Apmokėjimo sąlygos:</w:t>
            </w:r>
          </w:p>
          <w:p w14:paraId="5EE70C34" w14:textId="513FA00A" w:rsidR="00457F80" w:rsidRPr="00377D47" w:rsidRDefault="00457F80" w:rsidP="00457F80">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1</w:t>
            </w:r>
            <w:r w:rsidRPr="00C22F3F">
              <w:rPr>
                <w:rFonts w:ascii="Times New Roman" w:eastAsia="Times New Roman" w:hAnsi="Times New Roman" w:cs="Times New Roman"/>
                <w:sz w:val="24"/>
                <w:szCs w:val="24"/>
                <w14:ligatures w14:val="none"/>
              </w:rPr>
              <w:t xml:space="preserve">) </w:t>
            </w:r>
            <w:r w:rsidR="00C22F3F" w:rsidRPr="00C22F3F">
              <w:rPr>
                <w:rFonts w:ascii="Times New Roman" w:eastAsia="Times New Roman" w:hAnsi="Times New Roman" w:cs="Times New Roman"/>
                <w:sz w:val="24"/>
                <w:szCs w:val="24"/>
                <w14:ligatures w14:val="none"/>
              </w:rPr>
              <w:t>už įvykdytus Užsakymus mokama kartą per mėnesį.</w:t>
            </w:r>
          </w:p>
        </w:tc>
      </w:tr>
      <w:tr w:rsidR="00457F80" w:rsidRPr="00B76D06" w14:paraId="4A3D73DA" w14:textId="77777777" w:rsidTr="001260DD">
        <w:trPr>
          <w:trHeight w:val="300"/>
        </w:trPr>
        <w:tc>
          <w:tcPr>
            <w:tcW w:w="3094" w:type="dxa"/>
            <w:gridSpan w:val="2"/>
          </w:tcPr>
          <w:p w14:paraId="12160021"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5274E086" w:rsidR="00457F80" w:rsidRPr="00377D47" w:rsidRDefault="00457F80" w:rsidP="00457F80">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Netaikoma</w:t>
            </w:r>
          </w:p>
        </w:tc>
      </w:tr>
      <w:tr w:rsidR="00457F80" w:rsidRPr="00B76D06" w14:paraId="35D73887" w14:textId="77777777" w:rsidTr="001260DD">
        <w:trPr>
          <w:trHeight w:val="300"/>
        </w:trPr>
        <w:tc>
          <w:tcPr>
            <w:tcW w:w="3094" w:type="dxa"/>
            <w:gridSpan w:val="2"/>
          </w:tcPr>
          <w:p w14:paraId="329240F2"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457F80" w:rsidRPr="00B76D06" w:rsidRDefault="00457F80" w:rsidP="00457F80">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457F80" w:rsidRPr="00B76D06" w14:paraId="4DC396B6" w14:textId="77777777" w:rsidTr="001260DD">
        <w:trPr>
          <w:trHeight w:val="300"/>
        </w:trPr>
        <w:tc>
          <w:tcPr>
            <w:tcW w:w="9535" w:type="dxa"/>
            <w:gridSpan w:val="4"/>
          </w:tcPr>
          <w:p w14:paraId="1CA05402"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457F80" w:rsidRPr="00B76D06" w14:paraId="36CB7A53" w14:textId="77777777" w:rsidTr="001260DD">
        <w:trPr>
          <w:trHeight w:val="300"/>
        </w:trPr>
        <w:tc>
          <w:tcPr>
            <w:tcW w:w="3094" w:type="dxa"/>
            <w:gridSpan w:val="2"/>
          </w:tcPr>
          <w:p w14:paraId="6379909E"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4EE81DCE" w:rsidR="00457F80" w:rsidRPr="00537075" w:rsidRDefault="00457F80" w:rsidP="00457F80">
            <w:pPr>
              <w:spacing w:after="0" w:line="240" w:lineRule="auto"/>
              <w:jc w:val="both"/>
              <w:rPr>
                <w:rFonts w:ascii="Times New Roman" w:eastAsia="Times New Roman" w:hAnsi="Times New Roman" w:cs="Times New Roman"/>
                <w:kern w:val="0"/>
                <w:sz w:val="24"/>
                <w:szCs w:val="24"/>
                <w14:ligatures w14:val="none"/>
              </w:rPr>
            </w:pPr>
            <w:r w:rsidRPr="00537075">
              <w:rPr>
                <w:rFonts w:ascii="Times New Roman" w:eastAsia="Times New Roman" w:hAnsi="Times New Roman" w:cs="Times New Roman"/>
                <w:sz w:val="24"/>
                <w:szCs w:val="24"/>
                <w14:ligatures w14:val="none"/>
              </w:rPr>
              <w:t>Netaikoma</w:t>
            </w:r>
          </w:p>
        </w:tc>
      </w:tr>
      <w:tr w:rsidR="00457F80" w:rsidRPr="00B76D06" w14:paraId="4B8993AD" w14:textId="77777777" w:rsidTr="001260DD">
        <w:trPr>
          <w:trHeight w:val="300"/>
        </w:trPr>
        <w:tc>
          <w:tcPr>
            <w:tcW w:w="3094" w:type="dxa"/>
            <w:gridSpan w:val="2"/>
          </w:tcPr>
          <w:p w14:paraId="3720A3DC"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96A5C90" w:rsidR="00457F80" w:rsidRPr="00537075" w:rsidRDefault="00457F80" w:rsidP="00457F80">
            <w:pPr>
              <w:spacing w:after="0" w:line="240" w:lineRule="auto"/>
              <w:jc w:val="both"/>
              <w:rPr>
                <w:rFonts w:ascii="Times New Roman" w:eastAsia="Times New Roman" w:hAnsi="Times New Roman" w:cs="Times New Roman"/>
                <w:sz w:val="24"/>
                <w:szCs w:val="24"/>
                <w14:ligatures w14:val="none"/>
              </w:rPr>
            </w:pPr>
            <w:r w:rsidRPr="00C22F3F">
              <w:rPr>
                <w:rFonts w:ascii="Times New Roman" w:eastAsia="Times New Roman" w:hAnsi="Times New Roman" w:cs="Times New Roman"/>
                <w:sz w:val="24"/>
                <w:szCs w:val="24"/>
                <w14:ligatures w14:val="none"/>
              </w:rPr>
              <w:t>Netaikoma</w:t>
            </w:r>
          </w:p>
        </w:tc>
      </w:tr>
      <w:tr w:rsidR="00457F80" w:rsidRPr="00B76D06" w14:paraId="284F1BE0" w14:textId="77777777" w:rsidTr="001260DD">
        <w:trPr>
          <w:trHeight w:val="300"/>
        </w:trPr>
        <w:tc>
          <w:tcPr>
            <w:tcW w:w="3094" w:type="dxa"/>
            <w:gridSpan w:val="2"/>
          </w:tcPr>
          <w:p w14:paraId="77F3254B" w14:textId="77777777" w:rsidR="00457F80" w:rsidRPr="00B76D06" w:rsidRDefault="00457F80" w:rsidP="00457F80">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457F80" w:rsidRPr="00B76D06" w14:paraId="0C3BF711" w14:textId="77777777" w:rsidTr="001260DD">
        <w:trPr>
          <w:trHeight w:val="300"/>
        </w:trPr>
        <w:tc>
          <w:tcPr>
            <w:tcW w:w="9535" w:type="dxa"/>
            <w:gridSpan w:val="4"/>
          </w:tcPr>
          <w:p w14:paraId="7DED1B44"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457F80" w:rsidRPr="00B76D06" w14:paraId="5CAFCEAA" w14:textId="77777777" w:rsidTr="001260DD">
        <w:trPr>
          <w:trHeight w:val="300"/>
        </w:trPr>
        <w:tc>
          <w:tcPr>
            <w:tcW w:w="3094" w:type="dxa"/>
            <w:gridSpan w:val="2"/>
          </w:tcPr>
          <w:p w14:paraId="73820849" w14:textId="77777777" w:rsidR="00457F80" w:rsidRPr="00B76D06" w:rsidRDefault="00457F80" w:rsidP="00457F80">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012228C7"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sidRPr="002B6A9D">
              <w:rPr>
                <w:rFonts w:ascii="Times New Roman" w:eastAsia="Times New Roman" w:hAnsi="Times New Roman" w:cs="Times New Roman"/>
                <w:sz w:val="24"/>
                <w:szCs w:val="24"/>
                <w14:ligatures w14:val="none"/>
              </w:rPr>
              <w:t>Sutarties vykdymui</w:t>
            </w:r>
            <w:r>
              <w:rPr>
                <w:rFonts w:ascii="Times New Roman" w:eastAsia="Times New Roman" w:hAnsi="Times New Roman" w:cs="Times New Roman"/>
                <w:sz w:val="24"/>
                <w:szCs w:val="24"/>
                <w14:ligatures w14:val="none"/>
              </w:rPr>
              <w:t xml:space="preserve"> gali būti pasitelkiami subtiekėjai ir (ar) specialistai.</w:t>
            </w:r>
          </w:p>
        </w:tc>
      </w:tr>
      <w:tr w:rsidR="00457F80" w:rsidRPr="00B76D06" w14:paraId="6D638E86" w14:textId="77777777" w:rsidTr="001260DD">
        <w:trPr>
          <w:trHeight w:val="300"/>
        </w:trPr>
        <w:tc>
          <w:tcPr>
            <w:tcW w:w="9535" w:type="dxa"/>
            <w:gridSpan w:val="4"/>
          </w:tcPr>
          <w:p w14:paraId="5F98362F"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8. PRIEVOLIŲ PAGAL SUTARTĮ ĮVYKDYMO UŽTIKRINIMAS</w:t>
            </w:r>
          </w:p>
        </w:tc>
      </w:tr>
      <w:tr w:rsidR="00457F80" w:rsidRPr="00B76D06" w14:paraId="326416AA" w14:textId="77777777" w:rsidTr="001260DD">
        <w:trPr>
          <w:trHeight w:val="300"/>
        </w:trPr>
        <w:tc>
          <w:tcPr>
            <w:tcW w:w="3094" w:type="dxa"/>
            <w:gridSpan w:val="2"/>
          </w:tcPr>
          <w:p w14:paraId="1F5FA8A3"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457F80" w:rsidRPr="00B76D06" w14:paraId="44094E28" w14:textId="77777777" w:rsidTr="001260DD">
        <w:trPr>
          <w:trHeight w:val="300"/>
        </w:trPr>
        <w:tc>
          <w:tcPr>
            <w:tcW w:w="3094" w:type="dxa"/>
            <w:gridSpan w:val="2"/>
          </w:tcPr>
          <w:p w14:paraId="44C64C47"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457F80" w:rsidRPr="00B76D06" w14:paraId="6BB71986" w14:textId="77777777" w:rsidTr="001260DD">
        <w:trPr>
          <w:trHeight w:val="300"/>
        </w:trPr>
        <w:tc>
          <w:tcPr>
            <w:tcW w:w="3094" w:type="dxa"/>
            <w:gridSpan w:val="2"/>
          </w:tcPr>
          <w:p w14:paraId="34081BF0"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457F80" w:rsidRPr="00AF2E1E" w:rsidRDefault="00457F80" w:rsidP="00457F80">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457F80" w:rsidRPr="00B76D06" w14:paraId="4512440E" w14:textId="77777777" w:rsidTr="001260DD">
        <w:trPr>
          <w:trHeight w:val="300"/>
        </w:trPr>
        <w:tc>
          <w:tcPr>
            <w:tcW w:w="9535" w:type="dxa"/>
            <w:gridSpan w:val="4"/>
          </w:tcPr>
          <w:p w14:paraId="6A5B211D"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457F80" w:rsidRPr="00B76D06" w14:paraId="0C3988F4" w14:textId="77777777" w:rsidTr="001260DD">
        <w:trPr>
          <w:trHeight w:val="300"/>
        </w:trPr>
        <w:tc>
          <w:tcPr>
            <w:tcW w:w="3094" w:type="dxa"/>
            <w:gridSpan w:val="2"/>
          </w:tcPr>
          <w:p w14:paraId="68C9A3DA"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457F80" w:rsidRPr="005A215C" w:rsidRDefault="00457F80" w:rsidP="00457F80">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457F80" w:rsidRPr="00B76D06" w14:paraId="228EFB99" w14:textId="77777777" w:rsidTr="001260DD">
        <w:trPr>
          <w:trHeight w:val="300"/>
        </w:trPr>
        <w:tc>
          <w:tcPr>
            <w:tcW w:w="3094" w:type="dxa"/>
            <w:gridSpan w:val="2"/>
          </w:tcPr>
          <w:p w14:paraId="1647A035"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457F80" w:rsidRPr="00B76D06" w:rsidRDefault="00457F80" w:rsidP="00457F80">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457F80" w:rsidRPr="00B76D06" w:rsidRDefault="00457F80" w:rsidP="00457F80">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457F80" w:rsidRPr="00B76D06" w14:paraId="331F246B" w14:textId="77777777" w:rsidTr="001260DD">
        <w:trPr>
          <w:trHeight w:val="300"/>
        </w:trPr>
        <w:tc>
          <w:tcPr>
            <w:tcW w:w="3094" w:type="dxa"/>
            <w:gridSpan w:val="2"/>
          </w:tcPr>
          <w:p w14:paraId="6256F18D"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457F80" w:rsidRPr="00C32BD4" w:rsidRDefault="00457F80" w:rsidP="00457F80">
            <w:pPr>
              <w:spacing w:after="0" w:line="240" w:lineRule="auto"/>
              <w:jc w:val="both"/>
              <w:rPr>
                <w:rFonts w:ascii="Times New Roman" w:eastAsia="Times New Roman" w:hAnsi="Times New Roman" w:cs="Times New Roman"/>
                <w:kern w:val="0"/>
                <w:sz w:val="24"/>
                <w:szCs w:val="24"/>
                <w14:ligatures w14:val="none"/>
              </w:rPr>
            </w:pPr>
          </w:p>
        </w:tc>
      </w:tr>
      <w:tr w:rsidR="00457F80" w:rsidRPr="00B76D06" w14:paraId="05420A0D" w14:textId="77777777" w:rsidTr="001260DD">
        <w:trPr>
          <w:trHeight w:val="300"/>
        </w:trPr>
        <w:tc>
          <w:tcPr>
            <w:tcW w:w="3094" w:type="dxa"/>
            <w:gridSpan w:val="2"/>
          </w:tcPr>
          <w:p w14:paraId="4CC4F06A"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457F80" w:rsidRPr="00080AA0" w:rsidRDefault="00457F80" w:rsidP="00457F80">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457F80" w:rsidRPr="00B76D06" w14:paraId="240304A9" w14:textId="77777777" w:rsidTr="001260DD">
        <w:trPr>
          <w:trHeight w:val="300"/>
        </w:trPr>
        <w:tc>
          <w:tcPr>
            <w:tcW w:w="3094" w:type="dxa"/>
            <w:gridSpan w:val="2"/>
          </w:tcPr>
          <w:p w14:paraId="51884F17"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457F80" w:rsidRPr="00B76D06" w:rsidRDefault="00457F80" w:rsidP="00457F80">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457F80" w:rsidRPr="00B76D06" w14:paraId="0251B7A2" w14:textId="77777777" w:rsidTr="001260DD">
        <w:trPr>
          <w:trHeight w:val="300"/>
        </w:trPr>
        <w:tc>
          <w:tcPr>
            <w:tcW w:w="3094" w:type="dxa"/>
            <w:gridSpan w:val="2"/>
          </w:tcPr>
          <w:p w14:paraId="22D6915A"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457F80" w:rsidRPr="00B76D06" w:rsidRDefault="00457F80" w:rsidP="00457F80">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457F80" w:rsidRPr="00B76D06" w:rsidRDefault="00457F80" w:rsidP="00457F80">
            <w:pPr>
              <w:spacing w:after="0" w:line="240" w:lineRule="auto"/>
              <w:rPr>
                <w:rFonts w:ascii="Times New Roman" w:eastAsia="Times New Roman" w:hAnsi="Times New Roman" w:cs="Times New Roman"/>
                <w:color w:val="4472C4"/>
                <w:sz w:val="24"/>
                <w:szCs w:val="24"/>
                <w14:ligatures w14:val="none"/>
              </w:rPr>
            </w:pPr>
          </w:p>
        </w:tc>
      </w:tr>
      <w:tr w:rsidR="00457F80" w:rsidRPr="00B76D06" w14:paraId="77C150A7" w14:textId="77777777" w:rsidTr="001260DD">
        <w:trPr>
          <w:trHeight w:val="300"/>
        </w:trPr>
        <w:tc>
          <w:tcPr>
            <w:tcW w:w="3094" w:type="dxa"/>
            <w:gridSpan w:val="2"/>
          </w:tcPr>
          <w:p w14:paraId="13FE7E06"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9.7. Tiekėjui taikomos netesybos dėl pirkimo dokumentuose nustatytų kokybinių kriterijų nepasiekimo Sutarties vykdymo metu</w:t>
            </w:r>
          </w:p>
        </w:tc>
        <w:tc>
          <w:tcPr>
            <w:tcW w:w="6441" w:type="dxa"/>
            <w:gridSpan w:val="2"/>
          </w:tcPr>
          <w:p w14:paraId="25355A31" w14:textId="229E86E5" w:rsidR="00457F80" w:rsidRPr="00B76D06" w:rsidRDefault="00457F80" w:rsidP="00457F80">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457F80" w:rsidRPr="00B76D06" w:rsidRDefault="00457F80" w:rsidP="00457F80">
            <w:pPr>
              <w:spacing w:after="0" w:line="240" w:lineRule="auto"/>
              <w:rPr>
                <w:rFonts w:ascii="Times New Roman" w:eastAsia="Times New Roman" w:hAnsi="Times New Roman" w:cs="Times New Roman"/>
                <w:color w:val="4472C4"/>
                <w:sz w:val="24"/>
                <w:szCs w:val="24"/>
                <w14:ligatures w14:val="none"/>
              </w:rPr>
            </w:pPr>
          </w:p>
        </w:tc>
      </w:tr>
      <w:tr w:rsidR="00457F80"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457F80" w:rsidRPr="00862951" w:rsidRDefault="00457F80" w:rsidP="00457F80">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457F80" w:rsidRPr="00B76D06" w:rsidRDefault="00457F80" w:rsidP="00457F80">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457F80" w:rsidRPr="00B76D06" w14:paraId="346CD43B" w14:textId="77777777" w:rsidTr="001260DD">
        <w:trPr>
          <w:trHeight w:val="300"/>
        </w:trPr>
        <w:tc>
          <w:tcPr>
            <w:tcW w:w="3094" w:type="dxa"/>
            <w:gridSpan w:val="2"/>
          </w:tcPr>
          <w:p w14:paraId="01C01014" w14:textId="77777777" w:rsidR="00457F80" w:rsidRPr="00B76D06" w:rsidRDefault="00457F80" w:rsidP="00457F80">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457F80" w:rsidRPr="00B76D06" w:rsidRDefault="00457F80" w:rsidP="00457F80">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457F80" w:rsidRPr="00B76D06" w:rsidRDefault="00457F80" w:rsidP="00457F80">
            <w:pPr>
              <w:spacing w:after="0" w:line="240" w:lineRule="auto"/>
              <w:rPr>
                <w:rFonts w:ascii="Times New Roman" w:eastAsia="Times New Roman" w:hAnsi="Times New Roman" w:cs="Times New Roman"/>
                <w:color w:val="4472C4"/>
                <w:sz w:val="24"/>
                <w:szCs w:val="24"/>
                <w14:ligatures w14:val="none"/>
              </w:rPr>
            </w:pPr>
          </w:p>
        </w:tc>
      </w:tr>
      <w:tr w:rsidR="00457F80" w:rsidRPr="00B76D06" w14:paraId="5FB4D4B3" w14:textId="77777777" w:rsidTr="001260DD">
        <w:trPr>
          <w:trHeight w:val="300"/>
        </w:trPr>
        <w:tc>
          <w:tcPr>
            <w:tcW w:w="3094" w:type="dxa"/>
            <w:gridSpan w:val="2"/>
          </w:tcPr>
          <w:p w14:paraId="4E16A649" w14:textId="77777777" w:rsidR="00457F80" w:rsidRPr="00B76D06" w:rsidRDefault="00457F80" w:rsidP="00457F80">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457F80" w:rsidRPr="004904F4" w:rsidRDefault="00457F80" w:rsidP="00457F80">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457F80" w:rsidRPr="005C1539" w:rsidRDefault="00457F80" w:rsidP="00457F80">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457F80" w:rsidRPr="00B76D06" w14:paraId="31E5350C" w14:textId="77777777" w:rsidTr="001260DD">
        <w:trPr>
          <w:trHeight w:val="300"/>
        </w:trPr>
        <w:tc>
          <w:tcPr>
            <w:tcW w:w="9535" w:type="dxa"/>
            <w:gridSpan w:val="4"/>
          </w:tcPr>
          <w:p w14:paraId="3750CD6A" w14:textId="77777777" w:rsidR="00457F80" w:rsidRPr="00B76D06" w:rsidRDefault="00457F80" w:rsidP="00457F80">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457F80" w:rsidRPr="00B76D06" w14:paraId="5CBBBAE7" w14:textId="77777777" w:rsidTr="001260DD">
        <w:trPr>
          <w:trHeight w:val="300"/>
        </w:trPr>
        <w:tc>
          <w:tcPr>
            <w:tcW w:w="3094" w:type="dxa"/>
            <w:gridSpan w:val="2"/>
          </w:tcPr>
          <w:p w14:paraId="4130E985" w14:textId="77777777" w:rsidR="00457F80" w:rsidRPr="00B76D06" w:rsidRDefault="00457F80" w:rsidP="00457F80">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457F80" w:rsidRPr="00903362" w:rsidRDefault="00457F80" w:rsidP="00457F80">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457F80" w:rsidRPr="00B76D06" w14:paraId="387DBE79" w14:textId="77777777" w:rsidTr="001260DD">
        <w:trPr>
          <w:trHeight w:val="300"/>
        </w:trPr>
        <w:tc>
          <w:tcPr>
            <w:tcW w:w="9535" w:type="dxa"/>
            <w:gridSpan w:val="4"/>
          </w:tcPr>
          <w:p w14:paraId="28FE227C"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457F80" w:rsidRPr="00B76D06" w14:paraId="50BDA9E9" w14:textId="77777777" w:rsidTr="001260DD">
        <w:trPr>
          <w:trHeight w:val="300"/>
        </w:trPr>
        <w:tc>
          <w:tcPr>
            <w:tcW w:w="3094" w:type="dxa"/>
            <w:gridSpan w:val="2"/>
          </w:tcPr>
          <w:p w14:paraId="4B00F01D"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3F42E29D" w:rsidR="00457F80" w:rsidRPr="00B76D06" w:rsidRDefault="00457F80" w:rsidP="00457F80">
            <w:pPr>
              <w:spacing w:after="0" w:line="240" w:lineRule="auto"/>
              <w:jc w:val="both"/>
              <w:rPr>
                <w:rFonts w:ascii="Times New Roman" w:eastAsia="Times New Roman" w:hAnsi="Times New Roman" w:cs="Times New Roman"/>
                <w:color w:val="4472C4"/>
                <w:sz w:val="24"/>
                <w:szCs w:val="24"/>
                <w14:ligatures w14:val="none"/>
              </w:rPr>
            </w:pPr>
            <w:r w:rsidRPr="004F2E1B">
              <w:rPr>
                <w:rFonts w:ascii="Times New Roman" w:eastAsia="Times New Roman" w:hAnsi="Times New Roman" w:cs="Times New Roman"/>
                <w:sz w:val="24"/>
                <w:szCs w:val="24"/>
                <w14:ligatures w14:val="none"/>
              </w:rPr>
              <w:t>Sutartis galioja iki visiško prievolių įvykdymo, bet jos terminas negali būti ilgesnis kaip</w:t>
            </w:r>
            <w:r>
              <w:rPr>
                <w:rFonts w:ascii="Times New Roman" w:eastAsia="Times New Roman" w:hAnsi="Times New Roman" w:cs="Times New Roman"/>
                <w:sz w:val="24"/>
                <w:szCs w:val="24"/>
                <w14:ligatures w14:val="none"/>
              </w:rPr>
              <w:t xml:space="preserve"> </w:t>
            </w:r>
            <w:r w:rsidRPr="00A95A10">
              <w:rPr>
                <w:rFonts w:ascii="Times New Roman" w:eastAsia="Times New Roman" w:hAnsi="Times New Roman" w:cs="Times New Roman"/>
                <w:sz w:val="24"/>
                <w:szCs w:val="24"/>
                <w14:ligatures w14:val="none"/>
              </w:rPr>
              <w:t>iki 202</w:t>
            </w:r>
            <w:r w:rsidR="00A95A10" w:rsidRPr="00A95A10">
              <w:rPr>
                <w:rFonts w:ascii="Times New Roman" w:eastAsia="Times New Roman" w:hAnsi="Times New Roman" w:cs="Times New Roman"/>
                <w:sz w:val="24"/>
                <w:szCs w:val="24"/>
                <w14:ligatures w14:val="none"/>
              </w:rPr>
              <w:t>7</w:t>
            </w:r>
            <w:r w:rsidRPr="00A95A10">
              <w:rPr>
                <w:rFonts w:ascii="Times New Roman" w:eastAsia="Times New Roman" w:hAnsi="Times New Roman" w:cs="Times New Roman"/>
                <w:sz w:val="24"/>
                <w:szCs w:val="24"/>
                <w14:ligatures w14:val="none"/>
              </w:rPr>
              <w:t xml:space="preserve"> m. </w:t>
            </w:r>
            <w:r w:rsidR="00A95A10" w:rsidRPr="00A95A10">
              <w:rPr>
                <w:rFonts w:ascii="Times New Roman" w:eastAsia="Times New Roman" w:hAnsi="Times New Roman" w:cs="Times New Roman"/>
                <w:sz w:val="24"/>
                <w:szCs w:val="24"/>
                <w14:ligatures w14:val="none"/>
              </w:rPr>
              <w:t>gegužės</w:t>
            </w:r>
            <w:r w:rsidRPr="00A95A10">
              <w:rPr>
                <w:rFonts w:ascii="Times New Roman" w:eastAsia="Times New Roman" w:hAnsi="Times New Roman" w:cs="Times New Roman"/>
                <w:sz w:val="24"/>
                <w:szCs w:val="24"/>
                <w14:ligatures w14:val="none"/>
              </w:rPr>
              <w:t xml:space="preserve"> </w:t>
            </w:r>
            <w:r w:rsidR="00A95A10" w:rsidRPr="00A95A10">
              <w:rPr>
                <w:rFonts w:ascii="Times New Roman" w:eastAsia="Times New Roman" w:hAnsi="Times New Roman" w:cs="Times New Roman"/>
                <w:sz w:val="24"/>
                <w:szCs w:val="24"/>
                <w14:ligatures w14:val="none"/>
              </w:rPr>
              <w:t>1</w:t>
            </w:r>
            <w:r w:rsidRPr="00A95A10">
              <w:rPr>
                <w:rFonts w:ascii="Times New Roman" w:eastAsia="Times New Roman" w:hAnsi="Times New Roman" w:cs="Times New Roman"/>
                <w:sz w:val="24"/>
                <w:szCs w:val="24"/>
                <w14:ligatures w14:val="none"/>
              </w:rPr>
              <w:t xml:space="preserve"> d. </w:t>
            </w:r>
          </w:p>
        </w:tc>
      </w:tr>
      <w:tr w:rsidR="00457F80" w:rsidRPr="00B76D06" w14:paraId="771F8489" w14:textId="77777777" w:rsidTr="001260DD">
        <w:trPr>
          <w:trHeight w:val="300"/>
        </w:trPr>
        <w:tc>
          <w:tcPr>
            <w:tcW w:w="3094" w:type="dxa"/>
            <w:gridSpan w:val="2"/>
          </w:tcPr>
          <w:p w14:paraId="172C3A45"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457F80" w:rsidRPr="00B76D06" w:rsidRDefault="00457F80" w:rsidP="00457F80">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457F80" w:rsidRPr="00B76D06" w:rsidRDefault="00457F80" w:rsidP="00457F80">
            <w:pPr>
              <w:spacing w:after="0" w:line="240" w:lineRule="auto"/>
              <w:rPr>
                <w:rFonts w:ascii="Times New Roman" w:eastAsia="Times New Roman" w:hAnsi="Times New Roman" w:cs="Times New Roman"/>
                <w:sz w:val="24"/>
                <w:szCs w:val="24"/>
                <w14:ligatures w14:val="none"/>
              </w:rPr>
            </w:pPr>
          </w:p>
        </w:tc>
      </w:tr>
      <w:tr w:rsidR="00457F80" w:rsidRPr="00B76D06" w14:paraId="353018B9" w14:textId="77777777" w:rsidTr="001260DD">
        <w:trPr>
          <w:trHeight w:val="300"/>
        </w:trPr>
        <w:tc>
          <w:tcPr>
            <w:tcW w:w="9535" w:type="dxa"/>
            <w:gridSpan w:val="4"/>
          </w:tcPr>
          <w:p w14:paraId="0F2C651F"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457F80" w:rsidRPr="00B76D06" w14:paraId="7DF20D0A" w14:textId="77777777" w:rsidTr="001260DD">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457F80" w:rsidRPr="004904F4" w:rsidRDefault="00457F80" w:rsidP="00457F80">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457F80" w:rsidRPr="004904F4" w:rsidRDefault="00457F80" w:rsidP="00457F80">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457F80" w:rsidRPr="004904F4" w:rsidRDefault="00457F80" w:rsidP="00457F80">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lastRenderedPageBreak/>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457F80" w:rsidRPr="004904F4" w:rsidRDefault="00457F80" w:rsidP="00457F80">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457F80" w:rsidRPr="004904F4" w:rsidRDefault="00457F80" w:rsidP="00457F80">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457F80" w:rsidRPr="004904F4" w:rsidRDefault="00457F80" w:rsidP="00457F80">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457F80" w:rsidRPr="004904F4" w:rsidRDefault="00457F80" w:rsidP="00457F80">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457F80" w:rsidRPr="004904F4" w:rsidRDefault="00457F80" w:rsidP="00457F80">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457F80" w:rsidRPr="004904F4" w:rsidRDefault="00457F80" w:rsidP="00457F80">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457F80" w:rsidRPr="004904F4" w:rsidRDefault="00457F80" w:rsidP="00457F80">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457F80" w:rsidRPr="004904F4" w:rsidRDefault="00457F80" w:rsidP="00457F80">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457F80" w:rsidRPr="00B76D06" w14:paraId="598C0095" w14:textId="77777777" w:rsidTr="001260DD">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457F80" w:rsidRDefault="00457F80" w:rsidP="00457F80">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457F80"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457F80" w:rsidRPr="00BA7EF8"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457F80" w:rsidRPr="00BA7EF8" w:rsidRDefault="00457F80" w:rsidP="00457F80">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457F80" w:rsidRDefault="00457F80" w:rsidP="00457F80">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457F80" w:rsidRDefault="00457F80" w:rsidP="00457F80">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lastRenderedPageBreak/>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457F80" w:rsidRPr="00BA7EF8" w:rsidRDefault="00457F80" w:rsidP="00457F80">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457F80" w:rsidRPr="00B76D06" w:rsidRDefault="00457F80" w:rsidP="00457F80">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457F80" w:rsidRPr="00B76D06" w14:paraId="5AFDAFFB" w14:textId="77777777" w:rsidTr="001260DD">
        <w:trPr>
          <w:trHeight w:val="300"/>
        </w:trPr>
        <w:tc>
          <w:tcPr>
            <w:tcW w:w="9535" w:type="dxa"/>
            <w:gridSpan w:val="4"/>
          </w:tcPr>
          <w:p w14:paraId="6AFF30BD" w14:textId="05CFCB4A" w:rsidR="00457F80" w:rsidRPr="00B76D06" w:rsidRDefault="00457F80" w:rsidP="00457F80">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 APLINKOS APSAUGOS IR SOCIALINIAI KRITERIJAI </w:t>
            </w:r>
          </w:p>
        </w:tc>
      </w:tr>
      <w:tr w:rsidR="00457F80" w:rsidRPr="00B76D06" w14:paraId="3EBC5BA9" w14:textId="77777777" w:rsidTr="001260DD">
        <w:trPr>
          <w:trHeight w:val="300"/>
        </w:trPr>
        <w:tc>
          <w:tcPr>
            <w:tcW w:w="3058" w:type="dxa"/>
          </w:tcPr>
          <w:p w14:paraId="51550A9F"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7B69155A" w:rsidR="00457F80" w:rsidRPr="00E4541B" w:rsidRDefault="00457F80" w:rsidP="00457F80">
            <w:pPr>
              <w:widowControl w:val="0"/>
              <w:tabs>
                <w:tab w:val="left" w:pos="360"/>
                <w:tab w:val="left" w:pos="1418"/>
              </w:tabs>
              <w:autoSpaceDE w:val="0"/>
              <w:autoSpaceDN w:val="0"/>
              <w:adjustRightInd w:val="0"/>
              <w:spacing w:after="0" w:line="240" w:lineRule="auto"/>
              <w:jc w:val="both"/>
              <w:rPr>
                <w:rFonts w:asciiTheme="majorBidi" w:eastAsia="Times New Roman" w:hAnsiTheme="majorBidi" w:cstheme="majorBidi"/>
                <w:kern w:val="0"/>
                <w:sz w:val="24"/>
                <w:szCs w:val="24"/>
                <w:lang w:eastAsia="lt-LT"/>
                <w14:ligatures w14:val="none"/>
              </w:rPr>
            </w:pPr>
            <w:r w:rsidRPr="00A95A10">
              <w:rPr>
                <w:rFonts w:asciiTheme="majorBidi" w:eastAsia="Times New Roman" w:hAnsiTheme="majorBidi" w:cstheme="majorBidi"/>
                <w:kern w:val="0"/>
                <w:sz w:val="24"/>
                <w:szCs w:val="24"/>
                <w:lang w:eastAsia="lt-LT"/>
                <w14:ligatures w14:val="none"/>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w:t>
            </w:r>
            <w:r w:rsidR="00A95A10" w:rsidRPr="00A95A10">
              <w:rPr>
                <w:rFonts w:asciiTheme="majorBidi" w:eastAsia="Times New Roman" w:hAnsiTheme="majorBidi" w:cstheme="majorBidi"/>
                <w:kern w:val="0"/>
                <w:sz w:val="24"/>
                <w:szCs w:val="24"/>
                <w:lang w:eastAsia="lt-LT"/>
                <w14:ligatures w14:val="none"/>
              </w:rPr>
              <w:t xml:space="preserve"> p.</w:t>
            </w:r>
            <w:r w:rsidRPr="00A95A10">
              <w:rPr>
                <w:rFonts w:asciiTheme="majorBidi" w:eastAsia="Times New Roman" w:hAnsiTheme="majorBidi" w:cstheme="majorBidi"/>
                <w:kern w:val="0"/>
                <w:sz w:val="24"/>
                <w:szCs w:val="24"/>
                <w:lang w:eastAsia="lt-LT"/>
                <w14:ligatures w14:val="none"/>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457F80" w:rsidRPr="00B76D06" w14:paraId="786DE079" w14:textId="77777777" w:rsidTr="001260DD">
        <w:trPr>
          <w:trHeight w:val="300"/>
        </w:trPr>
        <w:tc>
          <w:tcPr>
            <w:tcW w:w="3058" w:type="dxa"/>
          </w:tcPr>
          <w:p w14:paraId="5B1527A0"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457F80" w:rsidRPr="00B76D06" w:rsidRDefault="00457F80" w:rsidP="00457F80">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457F80" w:rsidRPr="00B76D06" w:rsidRDefault="00457F80" w:rsidP="00457F80">
            <w:pPr>
              <w:spacing w:after="0" w:line="240" w:lineRule="auto"/>
              <w:rPr>
                <w:rFonts w:ascii="Times New Roman" w:eastAsia="Times New Roman" w:hAnsi="Times New Roman" w:cs="Times New Roman"/>
                <w:color w:val="0070C0"/>
                <w:sz w:val="24"/>
                <w:szCs w:val="24"/>
                <w14:ligatures w14:val="none"/>
              </w:rPr>
            </w:pPr>
          </w:p>
        </w:tc>
      </w:tr>
      <w:tr w:rsidR="00457F80" w:rsidRPr="00B76D06" w14:paraId="6BFD56C1" w14:textId="77777777" w:rsidTr="001260DD">
        <w:trPr>
          <w:trHeight w:val="300"/>
        </w:trPr>
        <w:tc>
          <w:tcPr>
            <w:tcW w:w="9535" w:type="dxa"/>
            <w:gridSpan w:val="4"/>
          </w:tcPr>
          <w:p w14:paraId="5DB7B73C" w14:textId="1F77BC2A" w:rsidR="00457F80" w:rsidRPr="00EB2CD9"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457F80" w:rsidRPr="00B76D06" w14:paraId="2D73C97B" w14:textId="77777777" w:rsidTr="001260DD">
        <w:trPr>
          <w:trHeight w:val="300"/>
        </w:trPr>
        <w:tc>
          <w:tcPr>
            <w:tcW w:w="3058" w:type="dxa"/>
          </w:tcPr>
          <w:p w14:paraId="294468D8" w14:textId="2415C300"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457F80" w:rsidRPr="005610C3" w:rsidRDefault="00457F80" w:rsidP="00457F8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457F80" w:rsidRPr="00B76D06" w:rsidRDefault="00457F80" w:rsidP="00457F8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457F80" w:rsidRPr="00B76D06" w14:paraId="2686CB98" w14:textId="77777777" w:rsidTr="001260DD">
        <w:trPr>
          <w:trHeight w:val="300"/>
        </w:trPr>
        <w:tc>
          <w:tcPr>
            <w:tcW w:w="3058" w:type="dxa"/>
          </w:tcPr>
          <w:p w14:paraId="185003AF" w14:textId="3F850C8C"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47359CBC" w14:textId="77777777" w:rsidR="00457F80" w:rsidRPr="005610C3" w:rsidRDefault="00457F80" w:rsidP="00457F8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457F80" w:rsidRPr="005610C3" w:rsidRDefault="00457F80" w:rsidP="00457F8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w:t>
            </w:r>
            <w:r>
              <w:rPr>
                <w:rFonts w:ascii="Times New Roman" w:eastAsia="Times New Roman" w:hAnsi="Times New Roman" w:cs="Times New Roman"/>
                <w:sz w:val="24"/>
                <w:szCs w:val="24"/>
                <w14:ligatures w14:val="none"/>
              </w:rPr>
              <w:lastRenderedPageBreak/>
              <w:t>galutinai sprendžiamas Lietuvos Respublikos teismuose Lietuvos Respublikos įstatymuose nustatyta tvarka.</w:t>
            </w:r>
          </w:p>
        </w:tc>
      </w:tr>
      <w:tr w:rsidR="00457F80" w:rsidRPr="00B76D06" w14:paraId="398AC13C" w14:textId="77777777" w:rsidTr="001260DD">
        <w:trPr>
          <w:trHeight w:val="300"/>
        </w:trPr>
        <w:tc>
          <w:tcPr>
            <w:tcW w:w="9535" w:type="dxa"/>
            <w:gridSpan w:val="4"/>
          </w:tcPr>
          <w:p w14:paraId="4E0539E4"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15. SUTARTIES PRIEDAI</w:t>
            </w:r>
          </w:p>
        </w:tc>
      </w:tr>
      <w:tr w:rsidR="00457F80" w:rsidRPr="00B76D06" w14:paraId="2FFD186C" w14:textId="77777777" w:rsidTr="001260DD">
        <w:trPr>
          <w:trHeight w:val="300"/>
        </w:trPr>
        <w:tc>
          <w:tcPr>
            <w:tcW w:w="3058" w:type="dxa"/>
          </w:tcPr>
          <w:p w14:paraId="1B23F9BC"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457F80" w:rsidRPr="00B76D06" w:rsidRDefault="00457F80" w:rsidP="00457F80">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457F80" w:rsidRPr="00B76D06" w14:paraId="4A40E98B" w14:textId="77777777" w:rsidTr="001260DD">
        <w:trPr>
          <w:trHeight w:val="300"/>
        </w:trPr>
        <w:tc>
          <w:tcPr>
            <w:tcW w:w="3058" w:type="dxa"/>
          </w:tcPr>
          <w:p w14:paraId="1B9EA893" w14:textId="77777777" w:rsidR="00457F80" w:rsidRPr="00B76D06" w:rsidRDefault="00457F80" w:rsidP="00457F80">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457F80" w:rsidRPr="00F128FC" w:rsidRDefault="00457F80" w:rsidP="00457F80">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457F80" w:rsidRPr="00B76D06" w14:paraId="5168A27A" w14:textId="77777777" w:rsidTr="001260DD">
        <w:tc>
          <w:tcPr>
            <w:tcW w:w="9535" w:type="dxa"/>
            <w:gridSpan w:val="4"/>
          </w:tcPr>
          <w:p w14:paraId="5E99E810"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457F80" w:rsidRPr="00B76D06" w14:paraId="568F8274" w14:textId="77777777" w:rsidTr="00CC21CF">
        <w:trPr>
          <w:trHeight w:val="182"/>
        </w:trPr>
        <w:tc>
          <w:tcPr>
            <w:tcW w:w="5224" w:type="dxa"/>
            <w:gridSpan w:val="3"/>
          </w:tcPr>
          <w:p w14:paraId="362DF50B"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457F80" w:rsidRPr="00B76D06" w:rsidRDefault="00457F80" w:rsidP="00457F80">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457F80" w:rsidRPr="00B76D06" w14:paraId="3A07AEDA" w14:textId="77777777" w:rsidTr="001260DD">
        <w:tc>
          <w:tcPr>
            <w:tcW w:w="5224" w:type="dxa"/>
            <w:gridSpan w:val="3"/>
          </w:tcPr>
          <w:p w14:paraId="5A8C6D23" w14:textId="3B29B7A3" w:rsidR="00457F80" w:rsidRPr="00B76D06" w:rsidRDefault="00457F80" w:rsidP="00457F80">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457F80" w:rsidRPr="006B0DEA" w:rsidRDefault="00457F80" w:rsidP="00457F80">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21D8B113" w14:textId="77777777" w:rsidR="009B48FE" w:rsidRDefault="009B48FE" w:rsidP="00E2406D">
      <w:pPr>
        <w:spacing w:line="276" w:lineRule="auto"/>
        <w:ind w:firstLine="5670"/>
      </w:pPr>
    </w:p>
    <w:p w14:paraId="2C7FE870" w14:textId="77777777" w:rsidR="005C2359" w:rsidRDefault="005C2359" w:rsidP="00E2406D">
      <w:pPr>
        <w:spacing w:line="276" w:lineRule="auto"/>
        <w:ind w:firstLine="5670"/>
        <w:rPr>
          <w:bCs/>
          <w:caps/>
        </w:rPr>
      </w:pPr>
    </w:p>
    <w:p w14:paraId="4E02B89E" w14:textId="77777777" w:rsidR="005C2359" w:rsidRDefault="005C2359" w:rsidP="00E2406D">
      <w:pPr>
        <w:spacing w:line="276" w:lineRule="auto"/>
        <w:ind w:firstLine="5670"/>
        <w:rPr>
          <w:bCs/>
          <w:caps/>
        </w:rPr>
      </w:pPr>
    </w:p>
    <w:p w14:paraId="6C2EC68A" w14:textId="77777777" w:rsidR="005C2359" w:rsidRDefault="005C2359" w:rsidP="00E2406D">
      <w:pPr>
        <w:spacing w:line="276" w:lineRule="auto"/>
        <w:ind w:firstLine="5670"/>
        <w:rPr>
          <w:bCs/>
          <w:caps/>
        </w:rPr>
      </w:pPr>
    </w:p>
    <w:p w14:paraId="7499347B" w14:textId="77777777" w:rsidR="00E4541B" w:rsidRDefault="00E4541B" w:rsidP="00E2406D">
      <w:pPr>
        <w:spacing w:line="276" w:lineRule="auto"/>
        <w:ind w:firstLine="5670"/>
        <w:rPr>
          <w:bCs/>
          <w:caps/>
        </w:rPr>
      </w:pPr>
    </w:p>
    <w:p w14:paraId="13034725" w14:textId="77777777" w:rsidR="00E4541B" w:rsidRDefault="00E4541B" w:rsidP="00E2406D">
      <w:pPr>
        <w:spacing w:line="276" w:lineRule="auto"/>
        <w:ind w:firstLine="5670"/>
        <w:rPr>
          <w:bCs/>
          <w:caps/>
        </w:rPr>
      </w:pPr>
    </w:p>
    <w:p w14:paraId="78446B11" w14:textId="77777777" w:rsidR="00E4541B" w:rsidRDefault="00E4541B" w:rsidP="00E2406D">
      <w:pPr>
        <w:spacing w:line="276" w:lineRule="auto"/>
        <w:ind w:firstLine="5670"/>
        <w:rPr>
          <w:bCs/>
          <w:caps/>
        </w:rPr>
      </w:pPr>
    </w:p>
    <w:p w14:paraId="017D19CE" w14:textId="77777777" w:rsidR="00E4541B" w:rsidRDefault="00E4541B" w:rsidP="00E2406D">
      <w:pPr>
        <w:spacing w:line="276" w:lineRule="auto"/>
        <w:ind w:firstLine="5670"/>
        <w:rPr>
          <w:bCs/>
          <w:caps/>
        </w:rPr>
      </w:pPr>
    </w:p>
    <w:p w14:paraId="1CF65461" w14:textId="77777777" w:rsidR="00E4541B" w:rsidRDefault="00E4541B" w:rsidP="00E2406D">
      <w:pPr>
        <w:spacing w:line="276" w:lineRule="auto"/>
        <w:ind w:firstLine="5670"/>
        <w:rPr>
          <w:bCs/>
          <w:caps/>
        </w:rPr>
      </w:pPr>
    </w:p>
    <w:p w14:paraId="46C5429B" w14:textId="77777777" w:rsidR="00E4541B" w:rsidRDefault="00E4541B" w:rsidP="00E2406D">
      <w:pPr>
        <w:spacing w:line="276" w:lineRule="auto"/>
        <w:ind w:firstLine="5670"/>
        <w:rPr>
          <w:bCs/>
          <w:caps/>
        </w:rPr>
      </w:pPr>
    </w:p>
    <w:p w14:paraId="435EB25D" w14:textId="77777777" w:rsidR="00E4541B" w:rsidRDefault="00E4541B" w:rsidP="00E2406D">
      <w:pPr>
        <w:spacing w:line="276" w:lineRule="auto"/>
        <w:ind w:firstLine="5670"/>
        <w:rPr>
          <w:bCs/>
          <w:caps/>
        </w:rPr>
      </w:pPr>
    </w:p>
    <w:p w14:paraId="0AEF6D7F" w14:textId="77777777" w:rsidR="00E4541B" w:rsidRDefault="00E4541B" w:rsidP="00E2406D">
      <w:pPr>
        <w:spacing w:line="276" w:lineRule="auto"/>
        <w:ind w:firstLine="5670"/>
        <w:rPr>
          <w:bCs/>
          <w:caps/>
        </w:rPr>
      </w:pPr>
    </w:p>
    <w:p w14:paraId="5B3E560A" w14:textId="77777777" w:rsidR="00E4541B" w:rsidRDefault="00E4541B" w:rsidP="00E2406D">
      <w:pPr>
        <w:spacing w:line="276" w:lineRule="auto"/>
        <w:ind w:firstLine="5670"/>
        <w:rPr>
          <w:bCs/>
          <w:caps/>
        </w:rPr>
      </w:pPr>
    </w:p>
    <w:p w14:paraId="633A374B" w14:textId="77777777" w:rsidR="00E4541B" w:rsidRDefault="00E4541B" w:rsidP="00E2406D">
      <w:pPr>
        <w:spacing w:line="276" w:lineRule="auto"/>
        <w:ind w:firstLine="5670"/>
        <w:rPr>
          <w:bCs/>
          <w:caps/>
        </w:rPr>
      </w:pPr>
    </w:p>
    <w:p w14:paraId="739BC6D7" w14:textId="77777777" w:rsidR="00E4541B" w:rsidRDefault="00E4541B" w:rsidP="00E2406D">
      <w:pPr>
        <w:spacing w:line="276" w:lineRule="auto"/>
        <w:ind w:firstLine="5670"/>
        <w:rPr>
          <w:bCs/>
          <w:caps/>
        </w:rPr>
      </w:pPr>
    </w:p>
    <w:p w14:paraId="2EDFD2A4" w14:textId="77777777" w:rsidR="00E4541B" w:rsidRDefault="00E4541B" w:rsidP="00E2406D">
      <w:pPr>
        <w:spacing w:line="276" w:lineRule="auto"/>
        <w:ind w:firstLine="5670"/>
        <w:rPr>
          <w:bCs/>
          <w:caps/>
        </w:rPr>
      </w:pPr>
    </w:p>
    <w:p w14:paraId="3D4AD0D5" w14:textId="77777777" w:rsidR="00E4541B" w:rsidRDefault="00E4541B" w:rsidP="00E2406D">
      <w:pPr>
        <w:spacing w:line="276" w:lineRule="auto"/>
        <w:ind w:firstLine="5670"/>
        <w:rPr>
          <w:bCs/>
          <w:caps/>
        </w:rPr>
      </w:pPr>
    </w:p>
    <w:p w14:paraId="28E74DE8" w14:textId="77777777" w:rsidR="00E4541B" w:rsidRDefault="00E4541B" w:rsidP="00E2406D">
      <w:pPr>
        <w:spacing w:line="276" w:lineRule="auto"/>
        <w:ind w:firstLine="5670"/>
        <w:rPr>
          <w:bCs/>
          <w:caps/>
        </w:rPr>
      </w:pPr>
    </w:p>
    <w:p w14:paraId="49A3C4EB" w14:textId="77777777" w:rsidR="00E25194" w:rsidRDefault="00E25194" w:rsidP="00E2406D">
      <w:pPr>
        <w:spacing w:line="276" w:lineRule="auto"/>
        <w:ind w:firstLine="5670"/>
        <w:rPr>
          <w:bCs/>
          <w:caps/>
        </w:rPr>
      </w:pPr>
    </w:p>
    <w:p w14:paraId="340D4F3A" w14:textId="77777777" w:rsidR="00C22F3F" w:rsidRDefault="00C22F3F" w:rsidP="00E2406D">
      <w:pPr>
        <w:spacing w:line="276" w:lineRule="auto"/>
        <w:ind w:firstLine="5670"/>
        <w:rPr>
          <w:bCs/>
          <w:caps/>
        </w:rPr>
      </w:pPr>
    </w:p>
    <w:p w14:paraId="4434289F" w14:textId="77777777" w:rsidR="00C22F3F" w:rsidRDefault="00C22F3F" w:rsidP="00E2406D">
      <w:pPr>
        <w:spacing w:line="276" w:lineRule="auto"/>
        <w:ind w:firstLine="5670"/>
        <w:rPr>
          <w:bCs/>
          <w:caps/>
        </w:rPr>
      </w:pPr>
    </w:p>
    <w:p w14:paraId="376892A1" w14:textId="7DA52973" w:rsidR="00E2406D" w:rsidRDefault="00E2406D" w:rsidP="00E2406D">
      <w:pPr>
        <w:spacing w:line="276" w:lineRule="auto"/>
        <w:ind w:firstLine="5670"/>
        <w:rPr>
          <w:bCs/>
          <w:caps/>
        </w:rPr>
      </w:pPr>
      <w:r>
        <w:rPr>
          <w:bCs/>
          <w:caps/>
        </w:rPr>
        <w:lastRenderedPageBreak/>
        <w:t>PATVIRTINTA</w:t>
      </w:r>
    </w:p>
    <w:p w14:paraId="41CE030E" w14:textId="17563802" w:rsidR="00E2406D" w:rsidRDefault="00E2406D" w:rsidP="00E2406D">
      <w:pPr>
        <w:spacing w:line="276" w:lineRule="auto"/>
        <w:ind w:left="5387" w:hanging="284"/>
        <w:rPr>
          <w:bCs/>
          <w:caps/>
        </w:rPr>
      </w:pPr>
      <w:r>
        <w:rPr>
          <w:bCs/>
        </w:rPr>
        <w:t xml:space="preserve">          </w:t>
      </w:r>
      <w:r w:rsidR="005A518D">
        <w:rPr>
          <w:bCs/>
        </w:rPr>
        <w:t xml:space="preserve"> </w:t>
      </w:r>
      <w:r w:rsidR="00B1029C">
        <w:rPr>
          <w:bCs/>
        </w:rPr>
        <w:t xml:space="preserve"> </w:t>
      </w:r>
      <w:r>
        <w:rPr>
          <w:bCs/>
        </w:rPr>
        <w:t xml:space="preserve">Viešųjų pirkimų tarnybos direktoriaus </w:t>
      </w:r>
    </w:p>
    <w:p w14:paraId="1757FE64" w14:textId="303A6B6C"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lastRenderedPageBreak/>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w:t>
      </w:r>
      <w:r>
        <w:rPr>
          <w:rFonts w:eastAsia="Cambria"/>
        </w:rPr>
        <w:lastRenderedPageBreak/>
        <w:t>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w:t>
      </w:r>
      <w:r>
        <w:rPr>
          <w:rFonts w:eastAsia="Arial"/>
        </w:rPr>
        <w:lastRenderedPageBreak/>
        <w:t>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2BF05C99"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8"/>
          <w:footerReference w:type="even" r:id="rId9"/>
          <w:footerReference w:type="default" r:id="rId10"/>
          <w:footerReference w:type="first" r:id="rId11"/>
          <w:endnotePr>
            <w:numFmt w:val="decimal"/>
          </w:endnotePr>
          <w:pgSz w:w="12240" w:h="15840" w:code="1"/>
          <w:pgMar w:top="1134" w:right="567" w:bottom="1134" w:left="1701" w:header="720" w:footer="720" w:gutter="0"/>
          <w:pgNumType w:start="1"/>
          <w:cols w:space="720"/>
          <w:titlePg/>
          <w:docGrid w:linePitch="360"/>
        </w:sectPr>
      </w:pPr>
      <w:r>
        <w:rPr>
          <w:b/>
          <w:bCs/>
        </w:rPr>
        <w:t>__________</w:t>
      </w:r>
    </w:p>
    <w:p w14:paraId="66D59CE1" w14:textId="77777777" w:rsidR="002B1DD9" w:rsidRDefault="002B1DD9"/>
    <w:sectPr w:rsidR="002B1DD9"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82690" w14:textId="77777777" w:rsidR="00127703" w:rsidRDefault="00127703">
      <w:pPr>
        <w:spacing w:after="0" w:line="240" w:lineRule="auto"/>
      </w:pPr>
      <w:r>
        <w:separator/>
      </w:r>
    </w:p>
  </w:endnote>
  <w:endnote w:type="continuationSeparator" w:id="0">
    <w:p w14:paraId="149F55B7" w14:textId="77777777" w:rsidR="00127703" w:rsidRDefault="00127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AE60" w14:textId="7AD80C32" w:rsidR="008339F8" w:rsidRDefault="008339F8">
    <w:pPr>
      <w:pStyle w:val="Porat"/>
    </w:pPr>
    <w:r>
      <w:rPr>
        <w:noProof/>
      </w:rPr>
      <mc:AlternateContent>
        <mc:Choice Requires="wps">
          <w:drawing>
            <wp:anchor distT="0" distB="0" distL="0" distR="0" simplePos="0" relativeHeight="251659264" behindDoc="0" locked="0" layoutInCell="1" allowOverlap="1" wp14:anchorId="4D58E382" wp14:editId="21D6BB83">
              <wp:simplePos x="635" y="635"/>
              <wp:positionH relativeFrom="page">
                <wp:align>left</wp:align>
              </wp:positionH>
              <wp:positionV relativeFrom="page">
                <wp:align>bottom</wp:align>
              </wp:positionV>
              <wp:extent cx="4625975" cy="357505"/>
              <wp:effectExtent l="0" t="0" r="3175" b="0"/>
              <wp:wrapNone/>
              <wp:docPr id="552720826"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27A19211" w14:textId="7C6D5ABB" w:rsidR="008339F8" w:rsidRPr="008339F8" w:rsidRDefault="008339F8" w:rsidP="008339F8">
                          <w:pPr>
                            <w:spacing w:after="0"/>
                            <w:rPr>
                              <w:rFonts w:ascii="Calibri" w:eastAsia="Calibri" w:hAnsi="Calibri" w:cs="Calibri"/>
                              <w:noProof/>
                              <w:color w:val="000000"/>
                              <w:sz w:val="20"/>
                              <w:szCs w:val="20"/>
                            </w:rPr>
                          </w:pPr>
                          <w:r w:rsidRPr="008339F8">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58E382"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4.2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0R+EAIAABsEAAAOAAAAZHJzL2Uyb0RvYy54bWysU01v2zAMvQ/YfxB0X+xkdT+MOEXWIsOA&#10;oC2QDj0rshQbkERBUmJnv36U7CRbt9Owi0yR9CP5+DS/77UiB+F8C6ai00lOiTAc6tbsKvr9dfXp&#10;lhIfmKmZAiMqehSe3i8+fph3thQzaEDVwhEEMb7sbEWbEGyZZZ43QjM/ASsMBiU4zQJe3S6rHesQ&#10;XatslufXWQeutg648B69j0OQLhK+lIKHZym9CERVFHsL6XTp3MYzW8xZuXPMNi0f22D/0IVmrcGi&#10;Z6hHFhjZu/YPKN1yBx5kmHDQGUjZcpFmwGmm+btpNg2zIs2C5Hh7psn/P1j+dNjYF0dC/wV6XGAk&#10;pLO+9OiM8/TS6fjFTgnGkcLjmTbRB8LReXU9K+5uCko4xj4XN0VeRJjs8rd1PnwVoEk0KupwLYkt&#10;dlj7MKSeUmIxA6tWqbQaZX5zIGb0ZJcWoxX6bT/2vYX6iOM4GDbtLV+1WHPNfHhhDleLE6BcwzMe&#10;UkFXURgtShpwP/7mj/nIOEYp6VAqFTWoZUrUN4ObmBVXeR6llW5ouJOxTcb0Li9i3Oz1A6AKp/gg&#10;LE9mTA7qZEoH+g3VvIzVMMQMx5oV3Z7MhzAIF18DF8tlSkIVWRbWZmN5hI5kRSZf+zfm7Eh3wEU9&#10;wUlMrHzH+pAb//R2uQ/IfVpJJHZgc+QbFZiWOr6WKPFf7ynr8qYXPwEAAP//AwBQSwMEFAAGAAgA&#10;AAAhAEvOTMTbAAAABAEAAA8AAABkcnMvZG93bnJldi54bWxMj81OwzAQhO9IfQdrkbhRh6CmVYhT&#10;VeVHXEmR4OjE2zhqvBtitw1vj+FSLiuNZjTzbbGeXC9OOPqOScHdPAGB1LDpqFXwvnu+XYHwQZPR&#10;PRMq+EYP63J2Vejc8Jne8FSFVsQS8rlWYEMYcil9Y9FpP+cBKXp7Hp0OUY6tNKM+x3LXyzRJMul0&#10;R3HB6gG3FptDdXQKsseXjR0+ss+vfepffc2HUPGTUjfX0+YBRMApXMLwix/RoYxMNR/JeNEriI+E&#10;vxu9ZbpagKgVLLJ7kGUh/8OXPwAAAP//AwBQSwECLQAUAAYACAAAACEAtoM4kv4AAADhAQAAEwAA&#10;AAAAAAAAAAAAAAAAAAAAW0NvbnRlbnRfVHlwZXNdLnhtbFBLAQItABQABgAIAAAAIQA4/SH/1gAA&#10;AJQBAAALAAAAAAAAAAAAAAAAAC8BAABfcmVscy8ucmVsc1BLAQItABQABgAIAAAAIQC060R+EAIA&#10;ABsEAAAOAAAAAAAAAAAAAAAAAC4CAABkcnMvZTJvRG9jLnhtbFBLAQItABQABgAIAAAAIQBLzkzE&#10;2wAAAAQBAAAPAAAAAAAAAAAAAAAAAGoEAABkcnMvZG93bnJldi54bWxQSwUGAAAAAAQABADzAAAA&#10;cgUAAAAA&#10;" filled="f" stroked="f">
              <v:fill o:detectmouseclick="t"/>
              <v:textbox style="mso-fit-shape-to-text:t" inset="20pt,0,0,15pt">
                <w:txbxContent>
                  <w:p w14:paraId="27A19211" w14:textId="7C6D5ABB" w:rsidR="008339F8" w:rsidRPr="008339F8" w:rsidRDefault="008339F8" w:rsidP="008339F8">
                    <w:pPr>
                      <w:spacing w:after="0"/>
                      <w:rPr>
                        <w:rFonts w:ascii="Calibri" w:eastAsia="Calibri" w:hAnsi="Calibri" w:cs="Calibri"/>
                        <w:noProof/>
                        <w:color w:val="000000"/>
                        <w:sz w:val="20"/>
                        <w:szCs w:val="20"/>
                      </w:rPr>
                    </w:pPr>
                    <w:r w:rsidRPr="008339F8">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13CB" w14:textId="61E028AA" w:rsidR="00E2406D" w:rsidRDefault="008339F8">
    <w:pPr>
      <w:tabs>
        <w:tab w:val="center" w:pos="4680"/>
        <w:tab w:val="right" w:pos="9360"/>
      </w:tabs>
    </w:pPr>
    <w:r>
      <w:rPr>
        <w:noProof/>
      </w:rPr>
      <mc:AlternateContent>
        <mc:Choice Requires="wps">
          <w:drawing>
            <wp:anchor distT="0" distB="0" distL="0" distR="0" simplePos="0" relativeHeight="251660288" behindDoc="0" locked="0" layoutInCell="1" allowOverlap="1" wp14:anchorId="6F84E975" wp14:editId="0E22D159">
              <wp:simplePos x="1082040" y="9319260"/>
              <wp:positionH relativeFrom="page">
                <wp:align>left</wp:align>
              </wp:positionH>
              <wp:positionV relativeFrom="page">
                <wp:align>bottom</wp:align>
              </wp:positionV>
              <wp:extent cx="4625975" cy="357505"/>
              <wp:effectExtent l="0" t="0" r="3175" b="0"/>
              <wp:wrapNone/>
              <wp:docPr id="1170536840"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5C98E2F8" w14:textId="704832C3" w:rsidR="008339F8" w:rsidRPr="008339F8" w:rsidRDefault="008339F8" w:rsidP="008339F8">
                          <w:pPr>
                            <w:spacing w:after="0"/>
                            <w:rPr>
                              <w:rFonts w:ascii="Calibri" w:eastAsia="Calibri" w:hAnsi="Calibri" w:cs="Calibri"/>
                              <w:noProof/>
                              <w:color w:val="000000"/>
                              <w:sz w:val="20"/>
                              <w:szCs w:val="20"/>
                            </w:rPr>
                          </w:pPr>
                          <w:r w:rsidRPr="008339F8">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F84E97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4.2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CTEgIAACIEAAAOAAAAZHJzL2Uyb0RvYy54bWysU01v2zAMvQ/YfxB0X+xkdbsacYqsRYYB&#10;QVsgHXpWZCk2IImCpMTOfv0o2Um6bqdhF5kiaX689zS/67UiB+F8C6ai00lOiTAc6tbsKvrjZfXp&#10;CyU+MFMzBUZU9Cg8vVt8/DDvbClm0ICqhSNYxPiysxVtQrBllnneCM38BKwwGJTgNAt4dbusdqzD&#10;6lplszy/zjpwtXXAhffofRiCdJHqSyl4eJLSi0BURXG2kE6Xzm08s8WclTvHbNPycQz2D1No1hps&#10;ei71wAIje9f+UUq33IEHGSYcdAZStlykHXCbaf5um03DrEi7IDjenmHy/68sfzxs7LMjof8KPRIY&#10;AemsLz064z69dDp+cVKCcYTweIZN9IFwdF5dz4rbm4ISjrHPxU2RF7FMdvnbOh++CdAkGhV1SEtC&#10;ix3WPgypp5TYzMCqVSpRo8xvDqwZPdllxGiFftuTtn4z/hbqI27lYCDcW75qsfWa+fDMHDKMi6Bq&#10;wxMeUkFXURgtShpwP//mj/kIPEYp6VAxFTUoaUrUd4OEzIqrPI8KSzc03MnYJmN6mxcxbvb6HlCM&#10;U3wXliczJgd1MqUD/YqiXsZuGGKGY8+Kbk/mfRj0i4+Ci+UyJaGYLAtrs7E8lo6YRUBf+lfm7Ih6&#10;QL4e4aQpVr4Df8iNf3q73AekIDET8R3QHGFHISZux0cTlf72nrIuT3vxCwAA//8DAFBLAwQUAAYA&#10;CAAAACEAS85MxNsAAAAEAQAADwAAAGRycy9kb3ducmV2LnhtbEyPzU7DMBCE70h9B2uRuFGHoKZV&#10;iFNV5UdcSZHg6MTbOGq8G2K3DW+P4VIuK41mNPNtsZ5cL044+o5Jwd08AYHUsOmoVfC+e75dgfBB&#10;k9E9Eyr4Rg/rcnZV6Nzwmd7wVIVWxBLyuVZgQxhyKX1j0Wk/5wEpensenQ5Rjq00oz7HctfLNEky&#10;6XRHccHqAbcWm0N1dAqyx5eNHT6yz6996l99zYdQ8ZNSN9fT5gFEwClcwvCLH9GhjEw1H8l40SuI&#10;j4S/G71lulqAqBUssnuQZSH/w5c/AAAA//8DAFBLAQItABQABgAIAAAAIQC2gziS/gAAAOEBAAAT&#10;AAAAAAAAAAAAAAAAAAAAAABbQ29udGVudF9UeXBlc10ueG1sUEsBAi0AFAAGAAgAAAAhADj9If/W&#10;AAAAlAEAAAsAAAAAAAAAAAAAAAAALwEAAF9yZWxzLy5yZWxzUEsBAi0AFAAGAAgAAAAhAGJIwJMS&#10;AgAAIgQAAA4AAAAAAAAAAAAAAAAALgIAAGRycy9lMm9Eb2MueG1sUEsBAi0AFAAGAAgAAAAhAEvO&#10;TMTbAAAABAEAAA8AAAAAAAAAAAAAAAAAbAQAAGRycy9kb3ducmV2LnhtbFBLBQYAAAAABAAEAPMA&#10;AAB0BQAAAAA=&#10;" filled="f" stroked="f">
              <v:fill o:detectmouseclick="t"/>
              <v:textbox style="mso-fit-shape-to-text:t" inset="20pt,0,0,15pt">
                <w:txbxContent>
                  <w:p w14:paraId="5C98E2F8" w14:textId="704832C3" w:rsidR="008339F8" w:rsidRPr="008339F8" w:rsidRDefault="008339F8" w:rsidP="008339F8">
                    <w:pPr>
                      <w:spacing w:after="0"/>
                      <w:rPr>
                        <w:rFonts w:ascii="Calibri" w:eastAsia="Calibri" w:hAnsi="Calibri" w:cs="Calibri"/>
                        <w:noProof/>
                        <w:color w:val="000000"/>
                        <w:sz w:val="20"/>
                        <w:szCs w:val="20"/>
                      </w:rPr>
                    </w:pPr>
                    <w:r w:rsidRPr="008339F8">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CDE84" w14:textId="4E58F02C" w:rsidR="008339F8" w:rsidRDefault="008339F8">
    <w:pPr>
      <w:pStyle w:val="Porat"/>
    </w:pPr>
    <w:r>
      <w:rPr>
        <w:noProof/>
      </w:rPr>
      <mc:AlternateContent>
        <mc:Choice Requires="wps">
          <w:drawing>
            <wp:anchor distT="0" distB="0" distL="0" distR="0" simplePos="0" relativeHeight="251658240" behindDoc="0" locked="0" layoutInCell="1" allowOverlap="1" wp14:anchorId="45029AB5" wp14:editId="0F2DC32B">
              <wp:simplePos x="635" y="635"/>
              <wp:positionH relativeFrom="page">
                <wp:align>left</wp:align>
              </wp:positionH>
              <wp:positionV relativeFrom="page">
                <wp:align>bottom</wp:align>
              </wp:positionV>
              <wp:extent cx="4625975" cy="357505"/>
              <wp:effectExtent l="0" t="0" r="3175" b="0"/>
              <wp:wrapNone/>
              <wp:docPr id="174010151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493E7975" w14:textId="7CC664E7" w:rsidR="008339F8" w:rsidRPr="008339F8" w:rsidRDefault="008339F8" w:rsidP="008339F8">
                          <w:pPr>
                            <w:spacing w:after="0"/>
                            <w:rPr>
                              <w:rFonts w:ascii="Calibri" w:eastAsia="Calibri" w:hAnsi="Calibri" w:cs="Calibri"/>
                              <w:noProof/>
                              <w:color w:val="000000"/>
                              <w:sz w:val="20"/>
                              <w:szCs w:val="20"/>
                            </w:rPr>
                          </w:pPr>
                          <w:r w:rsidRPr="008339F8">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029AB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4.2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PRFAIAACIEAAAOAAAAZHJzL2Uyb0RvYy54bWysU8tu2zAQvBfoPxC815LdKA/BcuAmcFHA&#10;SAI4Rc40RVoCSC5B0pbcr++Ssuw27anohVrurvYxM5zf91qRg3C+BVPR6SSnRBgOdWt2Ff3+uvp0&#10;S4kPzNRMgREVPQpP7xcfP8w7W4oZNKBq4QgWMb7sbEWbEGyZZZ43QjM/ASsMBiU4zQJe3S6rHeuw&#10;ulbZLM+vsw5cbR1w4T16H4cgXaT6UgoenqX0IhBVUZwtpNOlcxvPbDFn5c4x27T8NAb7hyk0aw02&#10;PZd6ZIGRvWv/KKVb7sCDDBMOOgMpWy7SDrjNNH+3zaZhVqRdEBxvzzD5/1eWPx029sWR0H+BHgmM&#10;gHTWlx6dcZ9eOh2/OCnBOEJ4PMMm+kA4Oq+uZ8XdTUEJx9jn4qbIi1gmu/xtnQ9fBWgSjYo6pCWh&#10;xQ5rH4bUMSU2M7BqlUrUKPObA2tGT3YZMVqh3/akrSs6G8ffQn3ErRwMhHvLVy22XjMfXphDhnER&#10;VG14xkMq6CoKJ4uSBtyPv/ljPgKPUUo6VExFDUqaEvXNICGz4irPo8LSDQ03GttkTO/yIsbNXj8A&#10;inGK78LyZMbkoEZTOtBvKOpl7IYhZjj2rOh2NB/CoF98FFwslykJxWRZWJuN5bF0xCwC+tq/MWdP&#10;qAfk6wlGTbHyHfhDbvzT2+U+IAWJmYjvgOYJdhRi4vb0aKLSf72nrMvTXvwEAAD//wMAUEsDBBQA&#10;BgAIAAAAIQBLzkzE2wAAAAQBAAAPAAAAZHJzL2Rvd25yZXYueG1sTI/NTsMwEITvSH0Ha5G4UYeg&#10;plWIU1XlR1xJkeDoxNs4arwbYrcNb4/hUi4rjWY0822xnlwvTjj6jknB3TwBgdSw6ahV8L57vl2B&#10;8EGT0T0TKvhGD+tydlXo3PCZ3vBUhVbEEvK5VmBDGHIpfWPRaT/nASl6ex6dDlGOrTSjPsdy18s0&#10;STLpdEdxweoBtxabQ3V0CrLHl40dPrLPr33qX33Nh1Dxk1I319PmAUTAKVzC8Isf0aGMTDUfyXjR&#10;K4iPhL8bvWW6WoCoFSyye5BlIf/Dlz8AAAD//wMAUEsBAi0AFAAGAAgAAAAhALaDOJL+AAAA4QEA&#10;ABMAAAAAAAAAAAAAAAAAAAAAAFtDb250ZW50X1R5cGVzXS54bWxQSwECLQAUAAYACAAAACEAOP0h&#10;/9YAAACUAQAACwAAAAAAAAAAAAAAAAAvAQAAX3JlbHMvLnJlbHNQSwECLQAUAAYACAAAACEAM94z&#10;0RQCAAAiBAAADgAAAAAAAAAAAAAAAAAuAgAAZHJzL2Uyb0RvYy54bWxQSwECLQAUAAYACAAAACEA&#10;S85MxNsAAAAEAQAADwAAAAAAAAAAAAAAAABuBAAAZHJzL2Rvd25yZXYueG1sUEsFBgAAAAAEAAQA&#10;8wAAAHYFAAAAAA==&#10;" filled="f" stroked="f">
              <v:fill o:detectmouseclick="t"/>
              <v:textbox style="mso-fit-shape-to-text:t" inset="20pt,0,0,15pt">
                <w:txbxContent>
                  <w:p w14:paraId="493E7975" w14:textId="7CC664E7" w:rsidR="008339F8" w:rsidRPr="008339F8" w:rsidRDefault="008339F8" w:rsidP="008339F8">
                    <w:pPr>
                      <w:spacing w:after="0"/>
                      <w:rPr>
                        <w:rFonts w:ascii="Calibri" w:eastAsia="Calibri" w:hAnsi="Calibri" w:cs="Calibri"/>
                        <w:noProof/>
                        <w:color w:val="000000"/>
                        <w:sz w:val="20"/>
                        <w:szCs w:val="20"/>
                      </w:rPr>
                    </w:pPr>
                    <w:r w:rsidRPr="008339F8">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481DC" w14:textId="77777777" w:rsidR="00127703" w:rsidRDefault="00127703">
      <w:pPr>
        <w:spacing w:after="0" w:line="240" w:lineRule="auto"/>
      </w:pPr>
      <w:r>
        <w:separator/>
      </w:r>
    </w:p>
  </w:footnote>
  <w:footnote w:type="continuationSeparator" w:id="0">
    <w:p w14:paraId="25DC183D" w14:textId="77777777" w:rsidR="00127703" w:rsidRDefault="00127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0592A"/>
    <w:multiLevelType w:val="hybridMultilevel"/>
    <w:tmpl w:val="394A272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711E1"/>
    <w:multiLevelType w:val="multilevel"/>
    <w:tmpl w:val="5718B12A"/>
    <w:lvl w:ilvl="0">
      <w:start w:val="1"/>
      <w:numFmt w:val="upperRoman"/>
      <w:lvlText w:val="%1."/>
      <w:lvlJc w:val="right"/>
      <w:pPr>
        <w:ind w:left="720" w:hanging="360"/>
      </w:pPr>
      <w:rPr>
        <w:rFonts w:hint="default"/>
        <w:sz w:val="28"/>
        <w:szCs w:val="28"/>
      </w:rPr>
    </w:lvl>
    <w:lvl w:ilvl="1">
      <w:start w:val="1"/>
      <w:numFmt w:val="decimal"/>
      <w:isLgl/>
      <w:lvlText w:val="%1.%2."/>
      <w:lvlJc w:val="left"/>
      <w:pPr>
        <w:ind w:left="0" w:firstLine="360"/>
      </w:pPr>
      <w:rPr>
        <w:rFonts w:hint="default"/>
        <w:b w:val="0"/>
        <w:bCs/>
      </w:rPr>
    </w:lvl>
    <w:lvl w:ilvl="2">
      <w:start w:val="1"/>
      <w:numFmt w:val="decimal"/>
      <w:isLgl/>
      <w:lvlText w:val="%1.%2.%3."/>
      <w:lvlJc w:val="left"/>
      <w:pPr>
        <w:ind w:left="0" w:firstLine="360"/>
      </w:pPr>
      <w:rPr>
        <w:rFonts w:hint="default"/>
        <w:b w:val="0"/>
        <w:bCs/>
      </w:rPr>
    </w:lvl>
    <w:lvl w:ilvl="3">
      <w:start w:val="1"/>
      <w:numFmt w:val="decimal"/>
      <w:isLgl/>
      <w:lvlText w:val="%1.%2.%3.%4."/>
      <w:lvlJc w:val="left"/>
      <w:pPr>
        <w:ind w:left="0" w:firstLine="360"/>
      </w:pPr>
      <w:rPr>
        <w:rFonts w:hint="default"/>
        <w:b w:val="0"/>
        <w:bCs/>
      </w:rPr>
    </w:lvl>
    <w:lvl w:ilvl="4">
      <w:start w:val="1"/>
      <w:numFmt w:val="decimal"/>
      <w:isLgl/>
      <w:lvlText w:val="%1.%2.%3.%4.%5."/>
      <w:lvlJc w:val="left"/>
      <w:pPr>
        <w:ind w:left="0" w:firstLine="36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39E835F4"/>
    <w:multiLevelType w:val="hybridMultilevel"/>
    <w:tmpl w:val="64825514"/>
    <w:lvl w:ilvl="0" w:tplc="9E6C14F6">
      <w:start w:val="1"/>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E513BE"/>
    <w:multiLevelType w:val="hybridMultilevel"/>
    <w:tmpl w:val="5C549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807732">
    <w:abstractNumId w:val="1"/>
  </w:num>
  <w:num w:numId="2" w16cid:durableId="2009869365">
    <w:abstractNumId w:val="0"/>
  </w:num>
  <w:num w:numId="3" w16cid:durableId="1249463899">
    <w:abstractNumId w:val="3"/>
  </w:num>
  <w:num w:numId="4" w16cid:durableId="1372346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50"/>
    <w:rsid w:val="00012880"/>
    <w:rsid w:val="00014537"/>
    <w:rsid w:val="00014D9E"/>
    <w:rsid w:val="000333DA"/>
    <w:rsid w:val="000502CB"/>
    <w:rsid w:val="00051844"/>
    <w:rsid w:val="000641DB"/>
    <w:rsid w:val="00065510"/>
    <w:rsid w:val="00080AA0"/>
    <w:rsid w:val="00081320"/>
    <w:rsid w:val="00082D9F"/>
    <w:rsid w:val="000A0E96"/>
    <w:rsid w:val="000A4B5A"/>
    <w:rsid w:val="000B64BF"/>
    <w:rsid w:val="000C56F7"/>
    <w:rsid w:val="000D1C69"/>
    <w:rsid w:val="000E496B"/>
    <w:rsid w:val="000E659B"/>
    <w:rsid w:val="000E7285"/>
    <w:rsid w:val="000E7FDE"/>
    <w:rsid w:val="000F4BAB"/>
    <w:rsid w:val="000F5EAC"/>
    <w:rsid w:val="00103461"/>
    <w:rsid w:val="001260DD"/>
    <w:rsid w:val="00127703"/>
    <w:rsid w:val="00156571"/>
    <w:rsid w:val="00166DF0"/>
    <w:rsid w:val="00175FCC"/>
    <w:rsid w:val="00182ACF"/>
    <w:rsid w:val="001B3760"/>
    <w:rsid w:val="001C21BB"/>
    <w:rsid w:val="001C71ED"/>
    <w:rsid w:val="001F58C4"/>
    <w:rsid w:val="002236EA"/>
    <w:rsid w:val="00225283"/>
    <w:rsid w:val="00230B7B"/>
    <w:rsid w:val="002321D7"/>
    <w:rsid w:val="00233FB7"/>
    <w:rsid w:val="002343AA"/>
    <w:rsid w:val="00237A35"/>
    <w:rsid w:val="002400A3"/>
    <w:rsid w:val="002518F6"/>
    <w:rsid w:val="002762E9"/>
    <w:rsid w:val="002806B8"/>
    <w:rsid w:val="00290781"/>
    <w:rsid w:val="002929F9"/>
    <w:rsid w:val="00292E88"/>
    <w:rsid w:val="00294E6F"/>
    <w:rsid w:val="0029786B"/>
    <w:rsid w:val="002A6EB0"/>
    <w:rsid w:val="002B1DD9"/>
    <w:rsid w:val="002B261B"/>
    <w:rsid w:val="002B4AE5"/>
    <w:rsid w:val="002B6A9D"/>
    <w:rsid w:val="002C0501"/>
    <w:rsid w:val="002C4DB5"/>
    <w:rsid w:val="002D24F7"/>
    <w:rsid w:val="002D555E"/>
    <w:rsid w:val="002E05C4"/>
    <w:rsid w:val="002E4D09"/>
    <w:rsid w:val="002F1D7F"/>
    <w:rsid w:val="002F3AFB"/>
    <w:rsid w:val="002F3D5B"/>
    <w:rsid w:val="002F6AF3"/>
    <w:rsid w:val="002F791D"/>
    <w:rsid w:val="00301A87"/>
    <w:rsid w:val="003061B1"/>
    <w:rsid w:val="00312695"/>
    <w:rsid w:val="00323D83"/>
    <w:rsid w:val="00333ACF"/>
    <w:rsid w:val="00334470"/>
    <w:rsid w:val="003400AD"/>
    <w:rsid w:val="00354FC0"/>
    <w:rsid w:val="00363536"/>
    <w:rsid w:val="00372A2C"/>
    <w:rsid w:val="00376B60"/>
    <w:rsid w:val="00377D47"/>
    <w:rsid w:val="003A37B6"/>
    <w:rsid w:val="003B2847"/>
    <w:rsid w:val="003B3D1C"/>
    <w:rsid w:val="003C24A0"/>
    <w:rsid w:val="003C437D"/>
    <w:rsid w:val="003C548B"/>
    <w:rsid w:val="003D46C2"/>
    <w:rsid w:val="003D71D5"/>
    <w:rsid w:val="003E1EEB"/>
    <w:rsid w:val="003E477C"/>
    <w:rsid w:val="003E67AF"/>
    <w:rsid w:val="00420864"/>
    <w:rsid w:val="0042298E"/>
    <w:rsid w:val="00423347"/>
    <w:rsid w:val="00426FB7"/>
    <w:rsid w:val="004370C9"/>
    <w:rsid w:val="00444616"/>
    <w:rsid w:val="00457F80"/>
    <w:rsid w:val="004748C7"/>
    <w:rsid w:val="00486D5D"/>
    <w:rsid w:val="004904F4"/>
    <w:rsid w:val="004922A1"/>
    <w:rsid w:val="00494F81"/>
    <w:rsid w:val="00495576"/>
    <w:rsid w:val="004F2E1B"/>
    <w:rsid w:val="004F7636"/>
    <w:rsid w:val="00506831"/>
    <w:rsid w:val="00515BA0"/>
    <w:rsid w:val="00523452"/>
    <w:rsid w:val="00537075"/>
    <w:rsid w:val="00547BD7"/>
    <w:rsid w:val="0055081B"/>
    <w:rsid w:val="005812E8"/>
    <w:rsid w:val="00596404"/>
    <w:rsid w:val="005A0CD5"/>
    <w:rsid w:val="005A215C"/>
    <w:rsid w:val="005A518D"/>
    <w:rsid w:val="005C1539"/>
    <w:rsid w:val="005C2359"/>
    <w:rsid w:val="005E3628"/>
    <w:rsid w:val="0060398D"/>
    <w:rsid w:val="00603E73"/>
    <w:rsid w:val="00636B1E"/>
    <w:rsid w:val="0064596F"/>
    <w:rsid w:val="00652C30"/>
    <w:rsid w:val="00667CDD"/>
    <w:rsid w:val="006710B6"/>
    <w:rsid w:val="0068419A"/>
    <w:rsid w:val="00685555"/>
    <w:rsid w:val="006A177A"/>
    <w:rsid w:val="006A6889"/>
    <w:rsid w:val="006B0DEA"/>
    <w:rsid w:val="006B1093"/>
    <w:rsid w:val="006C4D84"/>
    <w:rsid w:val="006C5192"/>
    <w:rsid w:val="006D6EAF"/>
    <w:rsid w:val="006F3232"/>
    <w:rsid w:val="006F6044"/>
    <w:rsid w:val="00703116"/>
    <w:rsid w:val="007039E8"/>
    <w:rsid w:val="00713F29"/>
    <w:rsid w:val="0071711C"/>
    <w:rsid w:val="00734BA5"/>
    <w:rsid w:val="00735528"/>
    <w:rsid w:val="00745170"/>
    <w:rsid w:val="007526DB"/>
    <w:rsid w:val="00754D19"/>
    <w:rsid w:val="00754D75"/>
    <w:rsid w:val="00757993"/>
    <w:rsid w:val="0077692C"/>
    <w:rsid w:val="00790DBE"/>
    <w:rsid w:val="007931D5"/>
    <w:rsid w:val="00796A01"/>
    <w:rsid w:val="007B6EB9"/>
    <w:rsid w:val="007C23EF"/>
    <w:rsid w:val="007E19ED"/>
    <w:rsid w:val="007E1DFF"/>
    <w:rsid w:val="007E6C44"/>
    <w:rsid w:val="007F305A"/>
    <w:rsid w:val="007F4DD5"/>
    <w:rsid w:val="00805DEE"/>
    <w:rsid w:val="0081553D"/>
    <w:rsid w:val="00821613"/>
    <w:rsid w:val="008278DB"/>
    <w:rsid w:val="008339F8"/>
    <w:rsid w:val="00847347"/>
    <w:rsid w:val="00854668"/>
    <w:rsid w:val="00862951"/>
    <w:rsid w:val="00880524"/>
    <w:rsid w:val="008917FE"/>
    <w:rsid w:val="008A24BC"/>
    <w:rsid w:val="008A4EEE"/>
    <w:rsid w:val="008A5B68"/>
    <w:rsid w:val="008C0986"/>
    <w:rsid w:val="008F2C4F"/>
    <w:rsid w:val="008F47E3"/>
    <w:rsid w:val="008F60E6"/>
    <w:rsid w:val="00903362"/>
    <w:rsid w:val="00904480"/>
    <w:rsid w:val="00905E7D"/>
    <w:rsid w:val="00932B8C"/>
    <w:rsid w:val="00936949"/>
    <w:rsid w:val="00965405"/>
    <w:rsid w:val="009749D9"/>
    <w:rsid w:val="0097757B"/>
    <w:rsid w:val="00977856"/>
    <w:rsid w:val="009814C7"/>
    <w:rsid w:val="00992F27"/>
    <w:rsid w:val="009A546D"/>
    <w:rsid w:val="009B48FE"/>
    <w:rsid w:val="009B6D69"/>
    <w:rsid w:val="009D0E13"/>
    <w:rsid w:val="009E6FAD"/>
    <w:rsid w:val="009F0B90"/>
    <w:rsid w:val="00A22967"/>
    <w:rsid w:val="00A37BA9"/>
    <w:rsid w:val="00A47344"/>
    <w:rsid w:val="00A6240B"/>
    <w:rsid w:val="00A66AF6"/>
    <w:rsid w:val="00A72C1A"/>
    <w:rsid w:val="00A7381F"/>
    <w:rsid w:val="00A73D84"/>
    <w:rsid w:val="00A76C70"/>
    <w:rsid w:val="00A774A3"/>
    <w:rsid w:val="00A777B8"/>
    <w:rsid w:val="00A95A10"/>
    <w:rsid w:val="00AA03C0"/>
    <w:rsid w:val="00AA0987"/>
    <w:rsid w:val="00AA78F8"/>
    <w:rsid w:val="00AB45B9"/>
    <w:rsid w:val="00AC1BED"/>
    <w:rsid w:val="00AC3BD4"/>
    <w:rsid w:val="00AC7C01"/>
    <w:rsid w:val="00AD6FAF"/>
    <w:rsid w:val="00AE0C2C"/>
    <w:rsid w:val="00AE34EC"/>
    <w:rsid w:val="00AF2E1E"/>
    <w:rsid w:val="00AF6E46"/>
    <w:rsid w:val="00B06153"/>
    <w:rsid w:val="00B0782F"/>
    <w:rsid w:val="00B1029C"/>
    <w:rsid w:val="00B30AED"/>
    <w:rsid w:val="00B3468D"/>
    <w:rsid w:val="00B35646"/>
    <w:rsid w:val="00B42702"/>
    <w:rsid w:val="00B75B3B"/>
    <w:rsid w:val="00B76D06"/>
    <w:rsid w:val="00BA7EF8"/>
    <w:rsid w:val="00BB5679"/>
    <w:rsid w:val="00BB7F8B"/>
    <w:rsid w:val="00BD075C"/>
    <w:rsid w:val="00BE39D5"/>
    <w:rsid w:val="00C04F77"/>
    <w:rsid w:val="00C10383"/>
    <w:rsid w:val="00C137E4"/>
    <w:rsid w:val="00C17401"/>
    <w:rsid w:val="00C17419"/>
    <w:rsid w:val="00C22F3F"/>
    <w:rsid w:val="00C23C64"/>
    <w:rsid w:val="00C32BD4"/>
    <w:rsid w:val="00C41547"/>
    <w:rsid w:val="00C46FFD"/>
    <w:rsid w:val="00C55843"/>
    <w:rsid w:val="00C57057"/>
    <w:rsid w:val="00C67F94"/>
    <w:rsid w:val="00C73F2E"/>
    <w:rsid w:val="00C905C1"/>
    <w:rsid w:val="00CA4A8D"/>
    <w:rsid w:val="00CB3EAD"/>
    <w:rsid w:val="00CB56DB"/>
    <w:rsid w:val="00CB6C92"/>
    <w:rsid w:val="00CB7EC1"/>
    <w:rsid w:val="00CC03BC"/>
    <w:rsid w:val="00CC21CF"/>
    <w:rsid w:val="00CD184A"/>
    <w:rsid w:val="00CD411B"/>
    <w:rsid w:val="00CD45DF"/>
    <w:rsid w:val="00CD5E6D"/>
    <w:rsid w:val="00CF5842"/>
    <w:rsid w:val="00D0761F"/>
    <w:rsid w:val="00D07ECA"/>
    <w:rsid w:val="00D37030"/>
    <w:rsid w:val="00D60D6E"/>
    <w:rsid w:val="00D70843"/>
    <w:rsid w:val="00D7665F"/>
    <w:rsid w:val="00D76C78"/>
    <w:rsid w:val="00D82D03"/>
    <w:rsid w:val="00D94231"/>
    <w:rsid w:val="00D9723F"/>
    <w:rsid w:val="00D97703"/>
    <w:rsid w:val="00DA47E9"/>
    <w:rsid w:val="00DB7E9F"/>
    <w:rsid w:val="00DC0A9D"/>
    <w:rsid w:val="00DD0079"/>
    <w:rsid w:val="00DD3A60"/>
    <w:rsid w:val="00DE6202"/>
    <w:rsid w:val="00DE6B29"/>
    <w:rsid w:val="00E0059A"/>
    <w:rsid w:val="00E04D86"/>
    <w:rsid w:val="00E167AE"/>
    <w:rsid w:val="00E21BEB"/>
    <w:rsid w:val="00E2406D"/>
    <w:rsid w:val="00E246D5"/>
    <w:rsid w:val="00E25194"/>
    <w:rsid w:val="00E4541B"/>
    <w:rsid w:val="00E45A90"/>
    <w:rsid w:val="00E614FE"/>
    <w:rsid w:val="00E71CE9"/>
    <w:rsid w:val="00E74F47"/>
    <w:rsid w:val="00E76B81"/>
    <w:rsid w:val="00E85817"/>
    <w:rsid w:val="00E946C0"/>
    <w:rsid w:val="00E97A3C"/>
    <w:rsid w:val="00EA6A1A"/>
    <w:rsid w:val="00EA798C"/>
    <w:rsid w:val="00EB2CD9"/>
    <w:rsid w:val="00EB7646"/>
    <w:rsid w:val="00EC081B"/>
    <w:rsid w:val="00EC2A51"/>
    <w:rsid w:val="00EC374E"/>
    <w:rsid w:val="00F04EA4"/>
    <w:rsid w:val="00F10F36"/>
    <w:rsid w:val="00F128FC"/>
    <w:rsid w:val="00F16AC4"/>
    <w:rsid w:val="00F207DE"/>
    <w:rsid w:val="00F20A75"/>
    <w:rsid w:val="00F24AFC"/>
    <w:rsid w:val="00F51A40"/>
    <w:rsid w:val="00F54BE6"/>
    <w:rsid w:val="00F657B8"/>
    <w:rsid w:val="00F731B3"/>
    <w:rsid w:val="00F8346E"/>
    <w:rsid w:val="00F8548C"/>
    <w:rsid w:val="00F934DF"/>
    <w:rsid w:val="00FB2BC8"/>
    <w:rsid w:val="00FC1E3F"/>
    <w:rsid w:val="00FD0174"/>
    <w:rsid w:val="00FE2FC8"/>
    <w:rsid w:val="00FE3416"/>
    <w:rsid w:val="00FE6492"/>
    <w:rsid w:val="00FF2C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14F26FA6-D232-4391-8888-529BC89B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aliases w:val="List Paragraph Red,Numbering,ERP-List Paragraph,List Paragraph1,List Paragraph11,Bullet EY,List Paragraph2,List Paragraph21,Lentele,Buletai,lp1,Bullet 1,Use Case List Paragraph,List Paragraph111,List Paragraph211,List not in Table,lp"/>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 w:type="character" w:styleId="Hipersaitas">
    <w:name w:val="Hyperlink"/>
    <w:basedOn w:val="Numatytasispastraiposriftas"/>
    <w:uiPriority w:val="99"/>
    <w:unhideWhenUsed/>
    <w:rsid w:val="008C0986"/>
    <w:rPr>
      <w:color w:val="0563C1" w:themeColor="hyperlink"/>
      <w:u w:val="single"/>
    </w:rPr>
  </w:style>
  <w:style w:type="character" w:styleId="Neapdorotaspaminjimas">
    <w:name w:val="Unresolved Mention"/>
    <w:basedOn w:val="Numatytasispastraiposriftas"/>
    <w:uiPriority w:val="99"/>
    <w:semiHidden/>
    <w:unhideWhenUsed/>
    <w:rsid w:val="008C0986"/>
    <w:rPr>
      <w:color w:val="605E5C"/>
      <w:shd w:val="clear" w:color="auto" w:fill="E1DFDD"/>
    </w:rPr>
  </w:style>
  <w:style w:type="paragraph" w:styleId="Porat">
    <w:name w:val="footer"/>
    <w:basedOn w:val="prastasis"/>
    <w:link w:val="PoratDiagrama"/>
    <w:uiPriority w:val="99"/>
    <w:unhideWhenUsed/>
    <w:rsid w:val="008339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3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43</Pages>
  <Words>70147</Words>
  <Characters>39985</Characters>
  <Application>Microsoft Office Word</Application>
  <DocSecurity>0</DocSecurity>
  <Lines>333</Lines>
  <Paragraphs>219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2</cp:revision>
  <dcterms:created xsi:type="dcterms:W3CDTF">2026-03-30T06:18:00Z</dcterms:created>
  <dcterms:modified xsi:type="dcterms:W3CDTF">2026-03-30T06:18:00Z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67b7d78c,20f1d9ba,45c4f988</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